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9F" w:rsidRPr="00A60CC5" w:rsidRDefault="001C159F" w:rsidP="001C159F">
      <w:pPr>
        <w:spacing w:line="400" w:lineRule="exact"/>
        <w:jc w:val="center"/>
        <w:rPr>
          <w:rFonts w:asciiTheme="minorEastAsia" w:eastAsiaTheme="minorEastAsia" w:hAnsiTheme="minorEastAsia"/>
          <w:b/>
          <w:sz w:val="36"/>
          <w:szCs w:val="36"/>
        </w:rPr>
      </w:pPr>
      <w:r w:rsidRPr="00A60CC5">
        <w:rPr>
          <w:rFonts w:asciiTheme="minorEastAsia" w:eastAsiaTheme="minorEastAsia" w:hAnsiTheme="minorEastAsia"/>
          <w:b/>
          <w:sz w:val="36"/>
          <w:szCs w:val="36"/>
        </w:rPr>
        <w:t>随州市高级技工学校学生顶岗实习管理办法</w:t>
      </w:r>
    </w:p>
    <w:p w:rsidR="001C159F" w:rsidRDefault="001C159F" w:rsidP="001C159F">
      <w:pPr>
        <w:spacing w:line="400" w:lineRule="exact"/>
        <w:ind w:firstLineChars="200" w:firstLine="480"/>
        <w:rPr>
          <w:rFonts w:asciiTheme="minorEastAsia" w:eastAsiaTheme="minorEastAsia" w:hAnsiTheme="minorEastAsia"/>
          <w:sz w:val="24"/>
          <w:szCs w:val="24"/>
        </w:rPr>
      </w:pPr>
    </w:p>
    <w:p w:rsidR="001C159F" w:rsidRPr="000A33E8" w:rsidRDefault="001C159F" w:rsidP="001C159F">
      <w:pPr>
        <w:spacing w:line="400" w:lineRule="exact"/>
        <w:ind w:firstLineChars="200" w:firstLine="482"/>
        <w:jc w:val="center"/>
        <w:rPr>
          <w:rFonts w:ascii="仿宋" w:eastAsia="仿宋" w:hAnsi="仿宋"/>
          <w:b/>
          <w:sz w:val="24"/>
          <w:szCs w:val="24"/>
        </w:rPr>
      </w:pPr>
      <w:r w:rsidRPr="000A33E8">
        <w:rPr>
          <w:rFonts w:ascii="仿宋" w:eastAsia="仿宋" w:hAnsi="仿宋"/>
          <w:b/>
          <w:sz w:val="24"/>
          <w:szCs w:val="24"/>
        </w:rPr>
        <w:t xml:space="preserve">第一章  </w:t>
      </w:r>
      <w:r w:rsidRPr="000A33E8">
        <w:rPr>
          <w:rFonts w:ascii="仿宋" w:eastAsia="仿宋" w:hAnsi="仿宋" w:hint="eastAsia"/>
          <w:b/>
          <w:sz w:val="24"/>
          <w:szCs w:val="24"/>
        </w:rPr>
        <w:t xml:space="preserve"> </w:t>
      </w:r>
      <w:r w:rsidRPr="000A33E8">
        <w:rPr>
          <w:rFonts w:ascii="仿宋" w:eastAsia="仿宋" w:hAnsi="仿宋"/>
          <w:b/>
          <w:sz w:val="24"/>
          <w:szCs w:val="24"/>
        </w:rPr>
        <w:t>总</w:t>
      </w:r>
      <w:r w:rsidRPr="000A33E8">
        <w:rPr>
          <w:rFonts w:ascii="仿宋" w:eastAsia="仿宋" w:hAnsi="仿宋" w:hint="eastAsia"/>
          <w:b/>
          <w:sz w:val="24"/>
          <w:szCs w:val="24"/>
        </w:rPr>
        <w:t xml:space="preserve"> </w:t>
      </w:r>
      <w:r w:rsidRPr="000A33E8">
        <w:rPr>
          <w:rFonts w:ascii="仿宋" w:eastAsia="仿宋" w:hAnsi="仿宋"/>
          <w:b/>
          <w:sz w:val="24"/>
          <w:szCs w:val="24"/>
        </w:rPr>
        <w:t xml:space="preserve">  则</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hint="eastAsia"/>
          <w:b/>
          <w:sz w:val="24"/>
          <w:szCs w:val="24"/>
        </w:rPr>
        <w:t>第一条</w:t>
      </w:r>
      <w:r w:rsidRPr="000A33E8">
        <w:rPr>
          <w:rFonts w:ascii="仿宋" w:eastAsia="仿宋" w:hAnsi="仿宋" w:hint="eastAsia"/>
          <w:sz w:val="24"/>
          <w:szCs w:val="24"/>
        </w:rPr>
        <w:t xml:space="preserve">  顶岗实习是培养学生职业能力的关键教学环节，是深化“工学结合”人才培养模式、强化学生职业道德和职业素质教育的良好途经。为加强顶岗实习工作的管理，提高实习质量，特制订本办法。</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hint="eastAsia"/>
          <w:b/>
          <w:sz w:val="24"/>
          <w:szCs w:val="24"/>
        </w:rPr>
        <w:t>第二条</w:t>
      </w:r>
      <w:r w:rsidRPr="000A33E8">
        <w:rPr>
          <w:rFonts w:ascii="仿宋" w:eastAsia="仿宋" w:hAnsi="仿宋" w:hint="eastAsia"/>
          <w:sz w:val="24"/>
          <w:szCs w:val="24"/>
        </w:rPr>
        <w:t xml:space="preserve">  顶岗实习是人才培养的重要内容之一。各单位要充分认识学生顶岗实习的重要性和必要性，切实做好学生顶岗实习各项工作。</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hint="eastAsia"/>
          <w:b/>
          <w:sz w:val="24"/>
          <w:szCs w:val="24"/>
        </w:rPr>
        <w:t>第三条</w:t>
      </w:r>
      <w:r w:rsidRPr="000A33E8">
        <w:rPr>
          <w:rFonts w:ascii="仿宋" w:eastAsia="仿宋" w:hAnsi="仿宋" w:hint="eastAsia"/>
          <w:sz w:val="24"/>
          <w:szCs w:val="24"/>
        </w:rPr>
        <w:t xml:space="preserve">  顶岗实习应根据人才培养方案要求，纳入教学计划，强化顶岗实习过程管理，避免顶岗实习环节中的随意性。同时明确顶岗实习的时间和要求，保证学生在校期间累计有半年以上的顶岗实习时间。</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hint="eastAsia"/>
          <w:b/>
          <w:sz w:val="24"/>
          <w:szCs w:val="24"/>
        </w:rPr>
        <w:t>第四条</w:t>
      </w:r>
      <w:r w:rsidRPr="000A33E8">
        <w:rPr>
          <w:rFonts w:ascii="仿宋" w:eastAsia="仿宋" w:hAnsi="仿宋" w:hint="eastAsia"/>
          <w:sz w:val="24"/>
          <w:szCs w:val="24"/>
        </w:rPr>
        <w:t xml:space="preserve">  顶岗实习是学生必修课程，顶岗实习考核成绩合格是学生符合毕业资格的条件之一。</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hint="eastAsia"/>
          <w:b/>
          <w:sz w:val="24"/>
          <w:szCs w:val="24"/>
        </w:rPr>
        <w:t>第五条</w:t>
      </w:r>
      <w:r w:rsidRPr="000A33E8">
        <w:rPr>
          <w:rFonts w:ascii="仿宋" w:eastAsia="仿宋" w:hAnsi="仿宋" w:hint="eastAsia"/>
          <w:sz w:val="24"/>
          <w:szCs w:val="24"/>
        </w:rPr>
        <w:t xml:space="preserve">  学生通过顶岗实习，能够尽快将所学专业知识与生产实际相结合，牢固树立职业理想，养成良好的职业道德，练就过硬的职业技能，不断提高自身的综合素质和能力，使学生尽快成为生产、建设、管理和服务第一线的高技能人才。</w:t>
      </w:r>
    </w:p>
    <w:p w:rsidR="001C159F" w:rsidRPr="000A33E8" w:rsidRDefault="001C159F" w:rsidP="001C159F">
      <w:pPr>
        <w:spacing w:line="400" w:lineRule="exact"/>
        <w:ind w:firstLineChars="200" w:firstLine="482"/>
        <w:jc w:val="center"/>
        <w:rPr>
          <w:rFonts w:ascii="仿宋" w:eastAsia="仿宋" w:hAnsi="仿宋"/>
          <w:b/>
          <w:sz w:val="24"/>
          <w:szCs w:val="24"/>
        </w:rPr>
      </w:pPr>
      <w:r w:rsidRPr="000A33E8">
        <w:rPr>
          <w:rFonts w:ascii="仿宋" w:eastAsia="仿宋" w:hAnsi="仿宋"/>
          <w:b/>
          <w:sz w:val="24"/>
          <w:szCs w:val="24"/>
        </w:rPr>
        <w:t xml:space="preserve">第二章  </w:t>
      </w:r>
      <w:r w:rsidRPr="000A33E8">
        <w:rPr>
          <w:rFonts w:ascii="仿宋" w:eastAsia="仿宋" w:hAnsi="仿宋" w:hint="eastAsia"/>
          <w:b/>
          <w:sz w:val="24"/>
          <w:szCs w:val="24"/>
        </w:rPr>
        <w:t xml:space="preserve"> </w:t>
      </w:r>
      <w:r w:rsidRPr="000A33E8">
        <w:rPr>
          <w:rFonts w:ascii="仿宋" w:eastAsia="仿宋" w:hAnsi="仿宋"/>
          <w:b/>
          <w:sz w:val="24"/>
          <w:szCs w:val="24"/>
        </w:rPr>
        <w:t>组织管理</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hint="eastAsia"/>
          <w:b/>
          <w:sz w:val="24"/>
          <w:szCs w:val="24"/>
        </w:rPr>
        <w:t>第六条</w:t>
      </w:r>
      <w:r w:rsidRPr="000A33E8">
        <w:rPr>
          <w:rFonts w:ascii="仿宋" w:eastAsia="仿宋" w:hAnsi="仿宋" w:hint="eastAsia"/>
          <w:sz w:val="24"/>
          <w:szCs w:val="24"/>
        </w:rPr>
        <w:t xml:space="preserve">  顶岗实习实行校、部两级管理。教务处负责全校顶岗实习工作的宏观指导、检查、评估，各教学部、就业处、校企合作处、学工处要做好协调和配合。教学部具体负责各专业学生顶岗实习的组织管理和实施工作。</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hint="eastAsia"/>
          <w:b/>
          <w:sz w:val="24"/>
          <w:szCs w:val="24"/>
        </w:rPr>
        <w:t>第七条</w:t>
      </w:r>
      <w:r w:rsidRPr="000A33E8">
        <w:rPr>
          <w:rFonts w:ascii="仿宋" w:eastAsia="仿宋" w:hAnsi="仿宋" w:hint="eastAsia"/>
          <w:sz w:val="24"/>
          <w:szCs w:val="24"/>
        </w:rPr>
        <w:t xml:space="preserve">  学院成立由教务处、学工处、就业处、校企合作处和各教学部负责人参与的顶岗实习管理领导小组，分管教学副院长为第一责任人。部应成立以部主任为第一责任人的顶岗实习工作领导小组。</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hint="eastAsia"/>
          <w:b/>
          <w:sz w:val="24"/>
          <w:szCs w:val="24"/>
        </w:rPr>
        <w:t>第八条</w:t>
      </w:r>
      <w:r w:rsidRPr="000A33E8">
        <w:rPr>
          <w:rFonts w:ascii="仿宋" w:eastAsia="仿宋" w:hAnsi="仿宋" w:hint="eastAsia"/>
          <w:sz w:val="24"/>
          <w:szCs w:val="24"/>
        </w:rPr>
        <w:t xml:space="preserve">  顶岗实习采取学校推荐、实习单位选用的双向选择和个人自主联系实习单位相结合，学生自主联系实习单位的，须征得家长同意。无论是学校安排还是学生自主联系实习单位，学生均须与实习单位签订实习协议，实习协议内容应包括各方的权利、义务，实习期间的待遇及工作时间、劳动安全及卫生条件等，实习协议应符合相关法律规定。</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hint="eastAsia"/>
          <w:b/>
          <w:sz w:val="24"/>
          <w:szCs w:val="24"/>
        </w:rPr>
        <w:t>第九条</w:t>
      </w:r>
      <w:r w:rsidRPr="000A33E8">
        <w:rPr>
          <w:rFonts w:ascii="仿宋" w:eastAsia="仿宋" w:hAnsi="仿宋" w:hint="eastAsia"/>
          <w:sz w:val="24"/>
          <w:szCs w:val="24"/>
        </w:rPr>
        <w:t xml:space="preserve">  组织学生安排顶岗实习，要严格遵守国家的有关法律法规，为学生实习提供必要的实习条件和安全健康的实习劳动环境。不得安排学生从事高空、井下、放射性、高毒、易燃易爆、国家规定的第四级体力劳动强度以及其他具有安全隐患的实习工作；不得安排学生到酒吧、夜总会、歌厅、洗浴中心等营业性娱乐场所实习；不得通过中介机构代理组织、安排和管理实习工作。</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hint="eastAsia"/>
          <w:b/>
          <w:sz w:val="24"/>
          <w:szCs w:val="24"/>
        </w:rPr>
        <w:lastRenderedPageBreak/>
        <w:t>第十条</w:t>
      </w:r>
      <w:r w:rsidRPr="000A33E8">
        <w:rPr>
          <w:rFonts w:ascii="仿宋" w:eastAsia="仿宋" w:hAnsi="仿宋" w:hint="eastAsia"/>
          <w:sz w:val="24"/>
          <w:szCs w:val="24"/>
        </w:rPr>
        <w:t xml:space="preserve">  部应根据学生顶岗实习情况，妥善安排一定数量的学校指导教师，具体负责与企业沟通并制定顶岗实习的计划，落实实习单位对顶岗实习的具体管理事宜。实习单位应根据学生专业需要结合企业岗位情况安排好学生实习岗位，并安排好企业指导教师。企业指导教师应由具有一定实践经验的专业技术人员或能工巧匠担任，并协助学校做好实习学生的日常管理和安全工作，客观真实地向学校指导教师反映学生的实习情况。实习期满，实习单位应对实习学生做出书面鉴定，填写《</w:t>
      </w:r>
      <w:r w:rsidRPr="000A33E8">
        <w:rPr>
          <w:rFonts w:ascii="仿宋" w:eastAsia="仿宋" w:hAnsi="仿宋"/>
          <w:sz w:val="24"/>
          <w:szCs w:val="24"/>
        </w:rPr>
        <w:t>随州市高级技工学校学生顶岗实习鉴定表</w:t>
      </w:r>
      <w:r w:rsidRPr="000A33E8">
        <w:rPr>
          <w:rFonts w:ascii="仿宋" w:eastAsia="仿宋" w:hAnsi="仿宋" w:hint="eastAsia"/>
          <w:sz w:val="24"/>
          <w:szCs w:val="24"/>
        </w:rPr>
        <w:t>》(见附</w:t>
      </w:r>
      <w:r>
        <w:rPr>
          <w:rFonts w:ascii="仿宋" w:eastAsia="仿宋" w:hAnsi="仿宋" w:hint="eastAsia"/>
          <w:sz w:val="24"/>
          <w:szCs w:val="24"/>
        </w:rPr>
        <w:t>1</w:t>
      </w:r>
      <w:r w:rsidRPr="000A33E8">
        <w:rPr>
          <w:rFonts w:ascii="仿宋" w:eastAsia="仿宋" w:hAnsi="仿宋" w:hint="eastAsia"/>
          <w:sz w:val="24"/>
          <w:szCs w:val="24"/>
        </w:rPr>
        <w:t>)。</w:t>
      </w:r>
    </w:p>
    <w:p w:rsidR="001C159F" w:rsidRPr="000A33E8" w:rsidRDefault="001C159F" w:rsidP="001C159F">
      <w:pPr>
        <w:spacing w:line="400" w:lineRule="exact"/>
        <w:ind w:firstLineChars="200" w:firstLine="482"/>
        <w:jc w:val="center"/>
        <w:rPr>
          <w:rFonts w:ascii="仿宋" w:eastAsia="仿宋" w:hAnsi="仿宋"/>
          <w:b/>
          <w:sz w:val="24"/>
          <w:szCs w:val="24"/>
        </w:rPr>
      </w:pPr>
      <w:r w:rsidRPr="000A33E8">
        <w:rPr>
          <w:rFonts w:ascii="仿宋" w:eastAsia="仿宋" w:hAnsi="仿宋"/>
          <w:b/>
          <w:sz w:val="24"/>
          <w:szCs w:val="24"/>
        </w:rPr>
        <w:t xml:space="preserve">第三章 </w:t>
      </w:r>
      <w:r w:rsidRPr="000A33E8">
        <w:rPr>
          <w:rFonts w:ascii="仿宋" w:eastAsia="仿宋" w:hAnsi="仿宋" w:hint="eastAsia"/>
          <w:b/>
          <w:sz w:val="24"/>
          <w:szCs w:val="24"/>
        </w:rPr>
        <w:t xml:space="preserve"> </w:t>
      </w:r>
      <w:r w:rsidRPr="000A33E8">
        <w:rPr>
          <w:rFonts w:ascii="仿宋" w:eastAsia="仿宋" w:hAnsi="仿宋"/>
          <w:b/>
          <w:sz w:val="24"/>
          <w:szCs w:val="24"/>
        </w:rPr>
        <w:t xml:space="preserve"> 职责与纪律</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b/>
          <w:sz w:val="24"/>
          <w:szCs w:val="24"/>
        </w:rPr>
        <w:t>第十一条</w:t>
      </w:r>
      <w:r w:rsidRPr="000A33E8">
        <w:rPr>
          <w:rFonts w:ascii="仿宋" w:eastAsia="仿宋" w:hAnsi="仿宋"/>
          <w:sz w:val="24"/>
          <w:szCs w:val="24"/>
        </w:rPr>
        <w:t xml:space="preserve">  部主要职责</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（一）根据《随州市高级技工学校教学实习基地建设与管理办法》文件精神，结合专业建设需要，加大校外实习基地建设力度，建设满足学生顶岗实习要求的实习基地。</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（二）根据</w:t>
      </w:r>
      <w:r w:rsidRPr="000A33E8">
        <w:rPr>
          <w:rFonts w:ascii="仿宋" w:eastAsia="仿宋" w:hAnsi="仿宋" w:hint="eastAsia"/>
          <w:sz w:val="24"/>
          <w:szCs w:val="24"/>
        </w:rPr>
        <w:t>专业人才培养方案</w:t>
      </w:r>
      <w:r w:rsidRPr="000A33E8">
        <w:rPr>
          <w:rFonts w:ascii="仿宋" w:eastAsia="仿宋" w:hAnsi="仿宋"/>
          <w:sz w:val="24"/>
          <w:szCs w:val="24"/>
        </w:rPr>
        <w:t>和开课计划书编制顶岗实习计划，联系顶岗实习单位，签</w:t>
      </w:r>
      <w:r w:rsidRPr="000A33E8">
        <w:rPr>
          <w:rFonts w:ascii="仿宋" w:eastAsia="仿宋" w:hAnsi="仿宋" w:hint="eastAsia"/>
          <w:sz w:val="24"/>
          <w:szCs w:val="24"/>
        </w:rPr>
        <w:t>订</w:t>
      </w:r>
      <w:r w:rsidRPr="000A33E8">
        <w:rPr>
          <w:rFonts w:ascii="仿宋" w:eastAsia="仿宋" w:hAnsi="仿宋"/>
          <w:sz w:val="24"/>
          <w:szCs w:val="24"/>
        </w:rPr>
        <w:t>实习协议，安排</w:t>
      </w:r>
      <w:r w:rsidRPr="000A33E8">
        <w:rPr>
          <w:rFonts w:ascii="仿宋" w:eastAsia="仿宋" w:hAnsi="仿宋" w:hint="eastAsia"/>
          <w:sz w:val="24"/>
          <w:szCs w:val="24"/>
        </w:rPr>
        <w:t>学校指导</w:t>
      </w:r>
      <w:r w:rsidRPr="000A33E8">
        <w:rPr>
          <w:rFonts w:ascii="仿宋" w:eastAsia="仿宋" w:hAnsi="仿宋"/>
          <w:sz w:val="24"/>
          <w:szCs w:val="24"/>
        </w:rPr>
        <w:t>教师，聘请企业指导教师，制定顶岗实习方案，并将顶岗实习方案报教务处审批备案。</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（三）实习前组织学生</w:t>
      </w:r>
      <w:r w:rsidRPr="000A33E8">
        <w:rPr>
          <w:rFonts w:ascii="仿宋" w:eastAsia="仿宋" w:hAnsi="仿宋" w:hint="eastAsia"/>
          <w:sz w:val="24"/>
          <w:szCs w:val="24"/>
        </w:rPr>
        <w:t>进行实习动员，加强安全教育，教育学生</w:t>
      </w:r>
      <w:r w:rsidRPr="000A33E8">
        <w:rPr>
          <w:rFonts w:ascii="仿宋" w:eastAsia="仿宋" w:hAnsi="仿宋"/>
          <w:sz w:val="24"/>
          <w:szCs w:val="24"/>
        </w:rPr>
        <w:t>树立安全第一</w:t>
      </w:r>
      <w:r w:rsidRPr="000A33E8">
        <w:rPr>
          <w:rFonts w:ascii="仿宋" w:eastAsia="仿宋" w:hAnsi="仿宋" w:hint="eastAsia"/>
          <w:sz w:val="24"/>
          <w:szCs w:val="24"/>
        </w:rPr>
        <w:t>、</w:t>
      </w:r>
      <w:r w:rsidRPr="000A33E8">
        <w:rPr>
          <w:rFonts w:ascii="仿宋" w:eastAsia="仿宋" w:hAnsi="仿宋"/>
          <w:sz w:val="24"/>
          <w:szCs w:val="24"/>
        </w:rPr>
        <w:t>预防为主的思想意识，</w:t>
      </w:r>
      <w:r w:rsidRPr="000A33E8">
        <w:rPr>
          <w:rFonts w:ascii="仿宋" w:eastAsia="仿宋" w:hAnsi="仿宋" w:hint="eastAsia"/>
          <w:sz w:val="24"/>
          <w:szCs w:val="24"/>
        </w:rPr>
        <w:t>提醒学生</w:t>
      </w:r>
      <w:r w:rsidRPr="000A33E8">
        <w:rPr>
          <w:rFonts w:ascii="仿宋" w:eastAsia="仿宋" w:hAnsi="仿宋"/>
          <w:sz w:val="24"/>
          <w:szCs w:val="24"/>
        </w:rPr>
        <w:t>要注意交通安全、消防安全、用电安全、外出安全、居家安全和食品安全等</w:t>
      </w:r>
      <w:r w:rsidRPr="000A33E8">
        <w:rPr>
          <w:rFonts w:ascii="仿宋" w:eastAsia="仿宋" w:hAnsi="仿宋" w:hint="eastAsia"/>
          <w:sz w:val="24"/>
          <w:szCs w:val="24"/>
        </w:rPr>
        <w:t>。要认真</w:t>
      </w:r>
      <w:r w:rsidRPr="000A33E8">
        <w:rPr>
          <w:rFonts w:ascii="仿宋" w:eastAsia="仿宋" w:hAnsi="仿宋"/>
          <w:sz w:val="24"/>
          <w:szCs w:val="24"/>
        </w:rPr>
        <w:t>学习实习方案，帮助学生明确实习目的、任务、方法和考核办法，做好学生外出实习前的各项准备工作。</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（四）加强对顶岗实习过程管理，督促和检查</w:t>
      </w:r>
      <w:r w:rsidRPr="000A33E8">
        <w:rPr>
          <w:rFonts w:ascii="仿宋" w:eastAsia="仿宋" w:hAnsi="仿宋" w:hint="eastAsia"/>
          <w:sz w:val="24"/>
          <w:szCs w:val="24"/>
        </w:rPr>
        <w:t>学校指导教师</w:t>
      </w:r>
      <w:r w:rsidRPr="000A33E8">
        <w:rPr>
          <w:rFonts w:ascii="仿宋" w:eastAsia="仿宋" w:hAnsi="仿宋"/>
          <w:sz w:val="24"/>
          <w:szCs w:val="24"/>
        </w:rPr>
        <w:t>的工作状况，积极为</w:t>
      </w:r>
      <w:r w:rsidRPr="000A33E8">
        <w:rPr>
          <w:rFonts w:ascii="仿宋" w:eastAsia="仿宋" w:hAnsi="仿宋" w:hint="eastAsia"/>
          <w:sz w:val="24"/>
          <w:szCs w:val="24"/>
        </w:rPr>
        <w:t>学校指导教师</w:t>
      </w:r>
      <w:r w:rsidRPr="000A33E8">
        <w:rPr>
          <w:rFonts w:ascii="仿宋" w:eastAsia="仿宋" w:hAnsi="仿宋"/>
          <w:sz w:val="24"/>
          <w:szCs w:val="24"/>
        </w:rPr>
        <w:t>和学生解决实习中的工作和生活问题，妥善处理各种突发事件，确保顶岗实习顺利进行。</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（五）在顶岗实习过程中，加强与实习单位的沟通，鼓励学生在实习单位就业，主动为学生就业做好服务工作。</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（六）</w:t>
      </w:r>
      <w:r w:rsidRPr="000A33E8">
        <w:rPr>
          <w:rFonts w:ascii="仿宋" w:eastAsia="仿宋" w:hAnsi="仿宋" w:hint="eastAsia"/>
          <w:sz w:val="24"/>
          <w:szCs w:val="24"/>
        </w:rPr>
        <w:t>学生实习时，如有部分课程须重修的，由</w:t>
      </w:r>
      <w:proofErr w:type="gramStart"/>
      <w:r w:rsidRPr="000A33E8">
        <w:rPr>
          <w:rFonts w:ascii="仿宋" w:eastAsia="仿宋" w:hAnsi="仿宋" w:hint="eastAsia"/>
          <w:sz w:val="24"/>
          <w:szCs w:val="24"/>
        </w:rPr>
        <w:t>部安排</w:t>
      </w:r>
      <w:proofErr w:type="gramEnd"/>
      <w:r w:rsidRPr="000A33E8">
        <w:rPr>
          <w:rFonts w:ascii="仿宋" w:eastAsia="仿宋" w:hAnsi="仿宋" w:hint="eastAsia"/>
          <w:sz w:val="24"/>
          <w:szCs w:val="24"/>
        </w:rPr>
        <w:t>时间（如双休日、假期等）通过集中辅导、送教上门、学生自学等形式完成，同时做好学生的成绩考核、评定工作。</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b/>
          <w:sz w:val="24"/>
          <w:szCs w:val="24"/>
        </w:rPr>
        <w:t>第十二条</w:t>
      </w:r>
      <w:r w:rsidRPr="000A33E8">
        <w:rPr>
          <w:rFonts w:ascii="仿宋" w:eastAsia="仿宋" w:hAnsi="仿宋"/>
          <w:sz w:val="24"/>
          <w:szCs w:val="24"/>
        </w:rPr>
        <w:t xml:space="preserve">  </w:t>
      </w:r>
      <w:r w:rsidRPr="000A33E8">
        <w:rPr>
          <w:rFonts w:ascii="仿宋" w:eastAsia="仿宋" w:hAnsi="仿宋" w:hint="eastAsia"/>
          <w:sz w:val="24"/>
          <w:szCs w:val="24"/>
        </w:rPr>
        <w:t>学校指导教师</w:t>
      </w:r>
      <w:r w:rsidRPr="000A33E8">
        <w:rPr>
          <w:rFonts w:ascii="仿宋" w:eastAsia="仿宋" w:hAnsi="仿宋"/>
          <w:sz w:val="24"/>
          <w:szCs w:val="24"/>
        </w:rPr>
        <w:t>职责</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hint="eastAsia"/>
          <w:sz w:val="24"/>
          <w:szCs w:val="24"/>
        </w:rPr>
        <w:t>（一）在实习现场的学校指导教师应履行如下职责：</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1、具体负责学生顶岗实习期间的管理工作。</w:t>
      </w:r>
      <w:r w:rsidRPr="000A33E8">
        <w:rPr>
          <w:rFonts w:ascii="仿宋" w:eastAsia="仿宋" w:hAnsi="仿宋" w:hint="eastAsia"/>
          <w:sz w:val="24"/>
          <w:szCs w:val="24"/>
        </w:rPr>
        <w:t>全面掌握学生基本情况</w:t>
      </w:r>
      <w:r>
        <w:rPr>
          <w:rFonts w:ascii="仿宋" w:eastAsia="仿宋" w:hAnsi="仿宋" w:hint="eastAsia"/>
          <w:sz w:val="24"/>
          <w:szCs w:val="24"/>
        </w:rPr>
        <w:t>,</w:t>
      </w:r>
      <w:r w:rsidRPr="000A33E8">
        <w:rPr>
          <w:rFonts w:ascii="仿宋" w:eastAsia="仿宋" w:hAnsi="仿宋"/>
          <w:sz w:val="24"/>
          <w:szCs w:val="24"/>
        </w:rPr>
        <w:t>做好实习前的准备工作</w:t>
      </w:r>
      <w:r w:rsidRPr="000A33E8">
        <w:rPr>
          <w:rFonts w:ascii="仿宋" w:eastAsia="仿宋" w:hAnsi="仿宋" w:hint="eastAsia"/>
          <w:sz w:val="24"/>
          <w:szCs w:val="24"/>
        </w:rPr>
        <w:t>；</w:t>
      </w:r>
      <w:r w:rsidRPr="000A33E8">
        <w:rPr>
          <w:rFonts w:ascii="仿宋" w:eastAsia="仿宋" w:hAnsi="仿宋"/>
          <w:sz w:val="24"/>
          <w:szCs w:val="24"/>
        </w:rPr>
        <w:t>落实学校和企业联合制订的实习计划，</w:t>
      </w:r>
      <w:r w:rsidRPr="000A33E8">
        <w:rPr>
          <w:rFonts w:ascii="仿宋" w:eastAsia="仿宋" w:hAnsi="仿宋" w:hint="eastAsia"/>
          <w:sz w:val="24"/>
          <w:szCs w:val="24"/>
        </w:rPr>
        <w:t>并</w:t>
      </w:r>
      <w:r w:rsidRPr="000A33E8">
        <w:rPr>
          <w:rFonts w:ascii="仿宋" w:eastAsia="仿宋" w:hAnsi="仿宋"/>
          <w:sz w:val="24"/>
          <w:szCs w:val="24"/>
        </w:rPr>
        <w:t>依据实习大纲结合学生顶岗实习岗位，指导学生制订具体的实习方案和计划</w:t>
      </w:r>
      <w:r w:rsidRPr="000A33E8">
        <w:rPr>
          <w:rFonts w:ascii="仿宋" w:eastAsia="仿宋" w:hAnsi="仿宋" w:hint="eastAsia"/>
          <w:sz w:val="24"/>
          <w:szCs w:val="24"/>
        </w:rPr>
        <w:t>。</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hint="eastAsia"/>
          <w:sz w:val="24"/>
          <w:szCs w:val="24"/>
        </w:rPr>
        <w:t>2、</w:t>
      </w:r>
      <w:r w:rsidRPr="000A33E8">
        <w:rPr>
          <w:rFonts w:ascii="仿宋" w:eastAsia="仿宋" w:hAnsi="仿宋"/>
          <w:sz w:val="24"/>
          <w:szCs w:val="24"/>
        </w:rPr>
        <w:t>关心学生，为人师表，积极主动做好学生思想政治教育工作</w:t>
      </w:r>
      <w:r w:rsidRPr="000A33E8">
        <w:rPr>
          <w:rFonts w:ascii="仿宋" w:eastAsia="仿宋" w:hAnsi="仿宋" w:hint="eastAsia"/>
          <w:sz w:val="24"/>
          <w:szCs w:val="24"/>
        </w:rPr>
        <w:t>。</w:t>
      </w:r>
      <w:r w:rsidRPr="000A33E8">
        <w:rPr>
          <w:rFonts w:ascii="仿宋" w:eastAsia="仿宋" w:hAnsi="仿宋"/>
          <w:sz w:val="24"/>
          <w:szCs w:val="24"/>
        </w:rPr>
        <w:t>做好学生的</w:t>
      </w:r>
      <w:r w:rsidRPr="000A33E8">
        <w:rPr>
          <w:rFonts w:ascii="仿宋" w:eastAsia="仿宋" w:hAnsi="仿宋" w:hint="eastAsia"/>
          <w:sz w:val="24"/>
          <w:szCs w:val="24"/>
        </w:rPr>
        <w:lastRenderedPageBreak/>
        <w:t>日常管理和</w:t>
      </w:r>
      <w:r w:rsidRPr="000A33E8">
        <w:rPr>
          <w:rFonts w:ascii="仿宋" w:eastAsia="仿宋" w:hAnsi="仿宋"/>
          <w:sz w:val="24"/>
          <w:szCs w:val="24"/>
        </w:rPr>
        <w:t>安全教育工作</w:t>
      </w:r>
      <w:r w:rsidRPr="000A33E8">
        <w:rPr>
          <w:rFonts w:ascii="仿宋" w:eastAsia="仿宋" w:hAnsi="仿宋" w:hint="eastAsia"/>
          <w:sz w:val="24"/>
          <w:szCs w:val="24"/>
        </w:rPr>
        <w:t>，及时向学校、家长通报学生实习状态。要维护学生合法权益，</w:t>
      </w:r>
      <w:r w:rsidRPr="000A33E8">
        <w:rPr>
          <w:rFonts w:ascii="仿宋" w:eastAsia="仿宋" w:hAnsi="仿宋"/>
          <w:sz w:val="24"/>
          <w:szCs w:val="24"/>
        </w:rPr>
        <w:t>确保实习学生</w:t>
      </w:r>
      <w:r w:rsidRPr="000A33E8">
        <w:rPr>
          <w:rFonts w:ascii="仿宋" w:eastAsia="仿宋" w:hAnsi="仿宋" w:hint="eastAsia"/>
          <w:sz w:val="24"/>
          <w:szCs w:val="24"/>
        </w:rPr>
        <w:t>人身</w:t>
      </w:r>
      <w:r w:rsidRPr="000A33E8">
        <w:rPr>
          <w:rFonts w:ascii="仿宋" w:eastAsia="仿宋" w:hAnsi="仿宋"/>
          <w:sz w:val="24"/>
          <w:szCs w:val="24"/>
        </w:rPr>
        <w:t>安全</w:t>
      </w:r>
      <w:r w:rsidRPr="000A33E8">
        <w:rPr>
          <w:rFonts w:ascii="仿宋" w:eastAsia="仿宋" w:hAnsi="仿宋" w:hint="eastAsia"/>
          <w:sz w:val="24"/>
          <w:szCs w:val="24"/>
        </w:rPr>
        <w:t>、身心健康</w:t>
      </w:r>
      <w:r w:rsidRPr="000A33E8">
        <w:rPr>
          <w:rFonts w:ascii="仿宋" w:eastAsia="仿宋" w:hAnsi="仿宋"/>
          <w:sz w:val="24"/>
          <w:szCs w:val="24"/>
        </w:rPr>
        <w:t>和</w:t>
      </w:r>
      <w:r w:rsidRPr="000A33E8">
        <w:rPr>
          <w:rFonts w:ascii="仿宋" w:eastAsia="仿宋" w:hAnsi="仿宋" w:hint="eastAsia"/>
          <w:sz w:val="24"/>
          <w:szCs w:val="24"/>
        </w:rPr>
        <w:t>思想</w:t>
      </w:r>
      <w:r w:rsidRPr="000A33E8">
        <w:rPr>
          <w:rFonts w:ascii="仿宋" w:eastAsia="仿宋" w:hAnsi="仿宋"/>
          <w:sz w:val="24"/>
          <w:szCs w:val="24"/>
        </w:rPr>
        <w:t>稳定，负责学生顶岗实习期间的考勤、业务考核</w:t>
      </w:r>
      <w:r w:rsidRPr="000A33E8">
        <w:rPr>
          <w:rFonts w:ascii="仿宋" w:eastAsia="仿宋" w:hAnsi="仿宋" w:hint="eastAsia"/>
          <w:sz w:val="24"/>
          <w:szCs w:val="24"/>
        </w:rPr>
        <w:t>，指导学生写好实习周记。</w:t>
      </w:r>
    </w:p>
    <w:p w:rsidR="001C159F" w:rsidRPr="000A33E8" w:rsidRDefault="001C159F" w:rsidP="001C159F">
      <w:pPr>
        <w:spacing w:line="400" w:lineRule="exact"/>
        <w:ind w:firstLineChars="200" w:firstLine="480"/>
        <w:rPr>
          <w:rFonts w:ascii="仿宋" w:eastAsia="仿宋" w:hAnsi="仿宋"/>
          <w:sz w:val="24"/>
          <w:szCs w:val="24"/>
        </w:rPr>
      </w:pPr>
      <w:r>
        <w:rPr>
          <w:rFonts w:ascii="仿宋" w:eastAsia="仿宋" w:hAnsi="仿宋" w:hint="eastAsia"/>
          <w:sz w:val="24"/>
          <w:szCs w:val="24"/>
        </w:rPr>
        <w:t>3</w:t>
      </w:r>
      <w:r w:rsidRPr="000A33E8">
        <w:rPr>
          <w:rFonts w:ascii="仿宋" w:eastAsia="仿宋" w:hAnsi="仿宋" w:hint="eastAsia"/>
          <w:sz w:val="24"/>
          <w:szCs w:val="24"/>
        </w:rPr>
        <w:t>、</w:t>
      </w:r>
      <w:r w:rsidRPr="000A33E8">
        <w:rPr>
          <w:rFonts w:ascii="仿宋" w:eastAsia="仿宋" w:hAnsi="仿宋"/>
          <w:sz w:val="24"/>
          <w:szCs w:val="24"/>
        </w:rPr>
        <w:t>在条件许可情况下，要以双重身份参加顶岗实习工作，既是学生顶岗实习</w:t>
      </w:r>
      <w:r w:rsidRPr="000A33E8">
        <w:rPr>
          <w:rFonts w:ascii="仿宋" w:eastAsia="仿宋" w:hAnsi="仿宋" w:hint="eastAsia"/>
          <w:sz w:val="24"/>
          <w:szCs w:val="24"/>
        </w:rPr>
        <w:t>指导教师</w:t>
      </w:r>
      <w:r w:rsidRPr="000A33E8">
        <w:rPr>
          <w:rFonts w:ascii="仿宋" w:eastAsia="仿宋" w:hAnsi="仿宋"/>
          <w:sz w:val="24"/>
          <w:szCs w:val="24"/>
        </w:rPr>
        <w:t>，又是顶岗实践锻炼者，与顶岗实习学生“同吃、同住、同劳动”，边顶岗边管理。</w:t>
      </w:r>
    </w:p>
    <w:p w:rsidR="001C159F" w:rsidRPr="000A33E8" w:rsidRDefault="001C159F" w:rsidP="001C159F">
      <w:pPr>
        <w:spacing w:line="400" w:lineRule="exact"/>
        <w:ind w:firstLineChars="200" w:firstLine="480"/>
        <w:rPr>
          <w:rFonts w:ascii="仿宋" w:eastAsia="仿宋" w:hAnsi="仿宋"/>
          <w:sz w:val="24"/>
          <w:szCs w:val="24"/>
        </w:rPr>
      </w:pPr>
      <w:r>
        <w:rPr>
          <w:rFonts w:ascii="仿宋" w:eastAsia="仿宋" w:hAnsi="仿宋" w:hint="eastAsia"/>
          <w:sz w:val="24"/>
          <w:szCs w:val="24"/>
        </w:rPr>
        <w:t>4</w:t>
      </w:r>
      <w:r w:rsidRPr="000A33E8">
        <w:rPr>
          <w:rFonts w:ascii="仿宋" w:eastAsia="仿宋" w:hAnsi="仿宋" w:hint="eastAsia"/>
          <w:sz w:val="24"/>
          <w:szCs w:val="24"/>
        </w:rPr>
        <w:t>、定期与企业领导及企业指导老师进行协商，及时处理实习中的各种问题。</w:t>
      </w:r>
    </w:p>
    <w:p w:rsidR="001C159F" w:rsidRPr="000A33E8" w:rsidRDefault="001C159F" w:rsidP="001C159F">
      <w:pPr>
        <w:spacing w:line="400" w:lineRule="exact"/>
        <w:ind w:firstLineChars="200" w:firstLine="480"/>
        <w:rPr>
          <w:rFonts w:ascii="仿宋" w:eastAsia="仿宋" w:hAnsi="仿宋"/>
          <w:sz w:val="24"/>
          <w:szCs w:val="24"/>
        </w:rPr>
      </w:pPr>
      <w:r>
        <w:rPr>
          <w:rFonts w:ascii="仿宋" w:eastAsia="仿宋" w:hAnsi="仿宋" w:hint="eastAsia"/>
          <w:sz w:val="24"/>
          <w:szCs w:val="24"/>
        </w:rPr>
        <w:t>5</w:t>
      </w:r>
      <w:r w:rsidRPr="000A33E8">
        <w:rPr>
          <w:rFonts w:ascii="仿宋" w:eastAsia="仿宋" w:hAnsi="仿宋" w:hint="eastAsia"/>
          <w:sz w:val="24"/>
          <w:szCs w:val="24"/>
        </w:rPr>
        <w:t>、学校指导教师要爱岗敬业，忠于职守，始终牢记学生在外顶岗实习责任重大，绝不允许私自离岗，确有特别情况须向企业和学校报告，经批准后方可离开。同时部领导要及时委派其他教师顶替，保证顶岗实习顺利进行。</w:t>
      </w:r>
    </w:p>
    <w:p w:rsidR="001C159F" w:rsidRPr="000A33E8" w:rsidRDefault="001C159F" w:rsidP="001C159F">
      <w:pPr>
        <w:spacing w:line="400" w:lineRule="exact"/>
        <w:ind w:firstLineChars="200" w:firstLine="480"/>
        <w:rPr>
          <w:rFonts w:ascii="仿宋" w:eastAsia="仿宋" w:hAnsi="仿宋"/>
          <w:sz w:val="24"/>
          <w:szCs w:val="24"/>
        </w:rPr>
      </w:pPr>
      <w:r>
        <w:rPr>
          <w:rFonts w:ascii="仿宋" w:eastAsia="仿宋" w:hAnsi="仿宋" w:hint="eastAsia"/>
          <w:sz w:val="24"/>
          <w:szCs w:val="24"/>
        </w:rPr>
        <w:t>6</w:t>
      </w:r>
      <w:r w:rsidRPr="000A33E8">
        <w:rPr>
          <w:rFonts w:ascii="仿宋" w:eastAsia="仿宋" w:hAnsi="仿宋" w:hint="eastAsia"/>
          <w:sz w:val="24"/>
          <w:szCs w:val="24"/>
        </w:rPr>
        <w:t>、</w:t>
      </w:r>
      <w:r w:rsidRPr="000A33E8">
        <w:rPr>
          <w:rFonts w:ascii="仿宋" w:eastAsia="仿宋" w:hAnsi="仿宋"/>
          <w:sz w:val="24"/>
          <w:szCs w:val="24"/>
        </w:rPr>
        <w:t>实习任务完成后，要做好实习总结工作，并指导学生做好个人实习总结</w:t>
      </w:r>
      <w:r w:rsidRPr="000A33E8">
        <w:rPr>
          <w:rFonts w:ascii="仿宋" w:eastAsia="仿宋" w:hAnsi="仿宋" w:hint="eastAsia"/>
          <w:sz w:val="24"/>
          <w:szCs w:val="24"/>
        </w:rPr>
        <w:t>，协助教研室与企业共同对实习生实习成绩进行考核</w:t>
      </w:r>
      <w:r w:rsidRPr="000A33E8">
        <w:rPr>
          <w:rFonts w:ascii="仿宋" w:eastAsia="仿宋" w:hAnsi="仿宋"/>
          <w:sz w:val="24"/>
          <w:szCs w:val="24"/>
        </w:rPr>
        <w:t>等。</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hint="eastAsia"/>
          <w:sz w:val="24"/>
          <w:szCs w:val="24"/>
        </w:rPr>
        <w:t>（二）非现场学校</w:t>
      </w:r>
      <w:r w:rsidRPr="000A33E8">
        <w:rPr>
          <w:rFonts w:ascii="仿宋" w:eastAsia="仿宋" w:hAnsi="仿宋"/>
          <w:sz w:val="24"/>
          <w:szCs w:val="24"/>
        </w:rPr>
        <w:t>指导教师</w:t>
      </w:r>
      <w:r w:rsidRPr="000A33E8">
        <w:rPr>
          <w:rFonts w:ascii="仿宋" w:eastAsia="仿宋" w:hAnsi="仿宋" w:hint="eastAsia"/>
          <w:sz w:val="24"/>
          <w:szCs w:val="24"/>
        </w:rPr>
        <w:t>应履行如下</w:t>
      </w:r>
      <w:r w:rsidRPr="000A33E8">
        <w:rPr>
          <w:rFonts w:ascii="仿宋" w:eastAsia="仿宋" w:hAnsi="仿宋"/>
          <w:sz w:val="24"/>
          <w:szCs w:val="24"/>
        </w:rPr>
        <w:t>职责</w:t>
      </w:r>
      <w:r w:rsidRPr="000A33E8">
        <w:rPr>
          <w:rFonts w:ascii="仿宋" w:eastAsia="仿宋" w:hAnsi="仿宋" w:hint="eastAsia"/>
          <w:sz w:val="24"/>
          <w:szCs w:val="24"/>
        </w:rPr>
        <w:t>：</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hint="eastAsia"/>
          <w:sz w:val="24"/>
          <w:szCs w:val="24"/>
        </w:rPr>
        <w:t>1、非现场学校指导教师主要指学生在分散、自主实习期间，各部根据实习项目确定的指导教师。</w:t>
      </w:r>
      <w:r w:rsidRPr="000A33E8">
        <w:rPr>
          <w:rFonts w:ascii="仿宋" w:eastAsia="仿宋" w:hAnsi="仿宋"/>
          <w:sz w:val="24"/>
          <w:szCs w:val="24"/>
        </w:rPr>
        <w:t>具体负责学生顶岗实习期间的管理工作。落实学校和企业联合制订的实习计划，依据实习大纲并结合学生顶岗实习岗位，指导学生制订具体的实习方案和计划</w:t>
      </w:r>
      <w:r w:rsidRPr="000A33E8">
        <w:rPr>
          <w:rFonts w:ascii="仿宋" w:eastAsia="仿宋" w:hAnsi="仿宋" w:hint="eastAsia"/>
          <w:sz w:val="24"/>
          <w:szCs w:val="24"/>
        </w:rPr>
        <w:t>。</w:t>
      </w:r>
    </w:p>
    <w:p w:rsidR="001C159F" w:rsidRPr="000A33E8" w:rsidRDefault="001C159F" w:rsidP="001C159F">
      <w:pPr>
        <w:spacing w:line="400" w:lineRule="exact"/>
        <w:ind w:firstLineChars="200" w:firstLine="480"/>
        <w:rPr>
          <w:rFonts w:ascii="仿宋" w:eastAsia="仿宋" w:hAnsi="仿宋"/>
          <w:sz w:val="24"/>
          <w:szCs w:val="24"/>
        </w:rPr>
      </w:pPr>
      <w:r>
        <w:rPr>
          <w:rFonts w:ascii="仿宋" w:eastAsia="仿宋" w:hAnsi="仿宋" w:hint="eastAsia"/>
          <w:sz w:val="24"/>
          <w:szCs w:val="24"/>
        </w:rPr>
        <w:t>2</w:t>
      </w:r>
      <w:r w:rsidRPr="000A33E8">
        <w:rPr>
          <w:rFonts w:ascii="仿宋" w:eastAsia="仿宋" w:hAnsi="仿宋" w:hint="eastAsia"/>
          <w:sz w:val="24"/>
          <w:szCs w:val="24"/>
        </w:rPr>
        <w:t>、负责建立临时党支部和班组，指派负责人，并与部领导共同商议委任企业指导教师，定期与负责的学生和企业指导教师联系，了解实习生动态。</w:t>
      </w:r>
    </w:p>
    <w:p w:rsidR="001C159F" w:rsidRPr="000A33E8" w:rsidRDefault="001C159F" w:rsidP="001C159F">
      <w:pPr>
        <w:spacing w:line="400" w:lineRule="exact"/>
        <w:ind w:firstLineChars="200" w:firstLine="480"/>
        <w:rPr>
          <w:rFonts w:ascii="仿宋" w:eastAsia="仿宋" w:hAnsi="仿宋"/>
          <w:sz w:val="24"/>
          <w:szCs w:val="24"/>
        </w:rPr>
      </w:pPr>
      <w:r>
        <w:rPr>
          <w:rFonts w:ascii="仿宋" w:eastAsia="仿宋" w:hAnsi="仿宋" w:hint="eastAsia"/>
          <w:sz w:val="24"/>
          <w:szCs w:val="24"/>
        </w:rPr>
        <w:t>3</w:t>
      </w:r>
      <w:r w:rsidRPr="000A33E8">
        <w:rPr>
          <w:rFonts w:ascii="仿宋" w:eastAsia="仿宋" w:hAnsi="仿宋" w:hint="eastAsia"/>
          <w:sz w:val="24"/>
          <w:szCs w:val="24"/>
        </w:rPr>
        <w:t>、学校指导教师要</w:t>
      </w:r>
      <w:r w:rsidRPr="000A33E8">
        <w:rPr>
          <w:rFonts w:ascii="仿宋" w:eastAsia="仿宋" w:hAnsi="仿宋"/>
          <w:sz w:val="24"/>
          <w:szCs w:val="24"/>
        </w:rPr>
        <w:t>关心学生，为人师表，积极主动做好学生思想政治教育工作，确保实习学生安全和稳定，做好学生的安全教育工作</w:t>
      </w:r>
      <w:r w:rsidRPr="000A33E8">
        <w:rPr>
          <w:rFonts w:ascii="仿宋" w:eastAsia="仿宋" w:hAnsi="仿宋" w:hint="eastAsia"/>
          <w:sz w:val="24"/>
          <w:szCs w:val="24"/>
        </w:rPr>
        <w:t>，并定期</w:t>
      </w:r>
      <w:r w:rsidRPr="000A33E8">
        <w:rPr>
          <w:rFonts w:ascii="仿宋" w:eastAsia="仿宋" w:hAnsi="仿宋"/>
          <w:sz w:val="24"/>
          <w:szCs w:val="24"/>
        </w:rPr>
        <w:t>检查实习进度和质量。</w:t>
      </w:r>
    </w:p>
    <w:p w:rsidR="001C159F" w:rsidRPr="000A33E8" w:rsidRDefault="001C159F" w:rsidP="001C159F">
      <w:pPr>
        <w:spacing w:line="400" w:lineRule="exact"/>
        <w:ind w:firstLineChars="200" w:firstLine="480"/>
        <w:rPr>
          <w:rFonts w:ascii="仿宋" w:eastAsia="仿宋" w:hAnsi="仿宋"/>
          <w:sz w:val="24"/>
          <w:szCs w:val="24"/>
        </w:rPr>
      </w:pPr>
      <w:r>
        <w:rPr>
          <w:rFonts w:ascii="仿宋" w:eastAsia="仿宋" w:hAnsi="仿宋" w:hint="eastAsia"/>
          <w:sz w:val="24"/>
          <w:szCs w:val="24"/>
        </w:rPr>
        <w:t>4</w:t>
      </w:r>
      <w:r w:rsidRPr="000A33E8">
        <w:rPr>
          <w:rFonts w:ascii="仿宋" w:eastAsia="仿宋" w:hAnsi="仿宋" w:hint="eastAsia"/>
          <w:sz w:val="24"/>
          <w:szCs w:val="24"/>
        </w:rPr>
        <w:t>、</w:t>
      </w:r>
      <w:r w:rsidRPr="000A33E8">
        <w:rPr>
          <w:rFonts w:ascii="仿宋" w:eastAsia="仿宋" w:hAnsi="仿宋"/>
          <w:sz w:val="24"/>
          <w:szCs w:val="24"/>
        </w:rPr>
        <w:t>实习任务完成后，要做好实习总结工作，并指导学生做好个人实习总结</w:t>
      </w:r>
      <w:r w:rsidRPr="000A33E8">
        <w:rPr>
          <w:rFonts w:ascii="仿宋" w:eastAsia="仿宋" w:hAnsi="仿宋" w:hint="eastAsia"/>
          <w:sz w:val="24"/>
          <w:szCs w:val="24"/>
        </w:rPr>
        <w:t>，协助教研室与企业共同对实习生实习成绩进行考核</w:t>
      </w:r>
      <w:r w:rsidRPr="000A33E8">
        <w:rPr>
          <w:rFonts w:ascii="仿宋" w:eastAsia="仿宋" w:hAnsi="仿宋"/>
          <w:sz w:val="24"/>
          <w:szCs w:val="24"/>
        </w:rPr>
        <w:t>等。</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hint="eastAsia"/>
          <w:b/>
          <w:sz w:val="24"/>
          <w:szCs w:val="24"/>
        </w:rPr>
        <w:t>第十三条</w:t>
      </w:r>
      <w:r w:rsidRPr="000A33E8">
        <w:rPr>
          <w:rFonts w:ascii="仿宋" w:eastAsia="仿宋" w:hAnsi="仿宋" w:hint="eastAsia"/>
          <w:sz w:val="24"/>
          <w:szCs w:val="24"/>
        </w:rPr>
        <w:t xml:space="preserve">  企业指导教师职责</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hint="eastAsia"/>
          <w:sz w:val="24"/>
          <w:szCs w:val="24"/>
        </w:rPr>
        <w:t>（一）协助学校指导教师</w:t>
      </w:r>
      <w:r w:rsidRPr="000A33E8">
        <w:rPr>
          <w:rFonts w:ascii="仿宋" w:eastAsia="仿宋" w:hAnsi="仿宋"/>
          <w:sz w:val="24"/>
          <w:szCs w:val="24"/>
        </w:rPr>
        <w:t>指导学生制订具体的实习方案和计划</w:t>
      </w:r>
      <w:r w:rsidRPr="000A33E8">
        <w:rPr>
          <w:rFonts w:ascii="仿宋" w:eastAsia="仿宋" w:hAnsi="仿宋" w:hint="eastAsia"/>
          <w:sz w:val="24"/>
          <w:szCs w:val="24"/>
        </w:rPr>
        <w:t>。协助学校指导教师建立临时党支部和班组，</w:t>
      </w:r>
      <w:r w:rsidRPr="000A33E8">
        <w:rPr>
          <w:rFonts w:ascii="仿宋" w:eastAsia="仿宋" w:hAnsi="仿宋"/>
          <w:sz w:val="24"/>
          <w:szCs w:val="24"/>
        </w:rPr>
        <w:t>积极为学生解决实习中的工作和生活问题，妥善处理各种突发事件，确保顶岗实习顺利进行。</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hint="eastAsia"/>
          <w:sz w:val="24"/>
          <w:szCs w:val="24"/>
        </w:rPr>
        <w:t>（二）加强学生业务指导，传授技术、工作方法和经验，培养学生职业能力和素质。</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w:t>
      </w:r>
      <w:r w:rsidRPr="000A33E8">
        <w:rPr>
          <w:rFonts w:ascii="仿宋" w:eastAsia="仿宋" w:hAnsi="仿宋" w:hint="eastAsia"/>
          <w:sz w:val="24"/>
          <w:szCs w:val="24"/>
        </w:rPr>
        <w:t>三</w:t>
      </w:r>
      <w:r w:rsidRPr="000A33E8">
        <w:rPr>
          <w:rFonts w:ascii="仿宋" w:eastAsia="仿宋" w:hAnsi="仿宋"/>
          <w:sz w:val="24"/>
          <w:szCs w:val="24"/>
        </w:rPr>
        <w:t>）做好学生的</w:t>
      </w:r>
      <w:r w:rsidRPr="000A33E8">
        <w:rPr>
          <w:rFonts w:ascii="仿宋" w:eastAsia="仿宋" w:hAnsi="仿宋" w:hint="eastAsia"/>
          <w:sz w:val="24"/>
          <w:szCs w:val="24"/>
        </w:rPr>
        <w:t>日常管理和</w:t>
      </w:r>
      <w:r w:rsidRPr="000A33E8">
        <w:rPr>
          <w:rFonts w:ascii="仿宋" w:eastAsia="仿宋" w:hAnsi="仿宋"/>
          <w:sz w:val="24"/>
          <w:szCs w:val="24"/>
        </w:rPr>
        <w:t>安全教育工作</w:t>
      </w:r>
      <w:r w:rsidRPr="000A33E8">
        <w:rPr>
          <w:rFonts w:ascii="仿宋" w:eastAsia="仿宋" w:hAnsi="仿宋" w:hint="eastAsia"/>
          <w:sz w:val="24"/>
          <w:szCs w:val="24"/>
        </w:rPr>
        <w:t>，及时与学校指导教师联系，通报学生实习状态。</w:t>
      </w:r>
      <w:r w:rsidRPr="000A33E8">
        <w:rPr>
          <w:rFonts w:ascii="仿宋" w:eastAsia="仿宋" w:hAnsi="仿宋"/>
          <w:sz w:val="24"/>
          <w:szCs w:val="24"/>
        </w:rPr>
        <w:t>要关心学生，</w:t>
      </w:r>
      <w:r w:rsidRPr="000A33E8">
        <w:rPr>
          <w:rFonts w:ascii="仿宋" w:eastAsia="仿宋" w:hAnsi="仿宋" w:hint="eastAsia"/>
          <w:sz w:val="24"/>
          <w:szCs w:val="24"/>
        </w:rPr>
        <w:t>爱护学生</w:t>
      </w:r>
      <w:r w:rsidRPr="000A33E8">
        <w:rPr>
          <w:rFonts w:ascii="仿宋" w:eastAsia="仿宋" w:hAnsi="仿宋"/>
          <w:sz w:val="24"/>
          <w:szCs w:val="24"/>
        </w:rPr>
        <w:t>，积极主动做好学生思想政治教育工作，</w:t>
      </w:r>
      <w:r w:rsidRPr="000A33E8">
        <w:rPr>
          <w:rFonts w:ascii="仿宋" w:eastAsia="仿宋" w:hAnsi="仿宋" w:hint="eastAsia"/>
          <w:sz w:val="24"/>
          <w:szCs w:val="24"/>
        </w:rPr>
        <w:t>要维护学生合法权益，</w:t>
      </w:r>
      <w:r w:rsidRPr="000A33E8">
        <w:rPr>
          <w:rFonts w:ascii="仿宋" w:eastAsia="仿宋" w:hAnsi="仿宋"/>
          <w:sz w:val="24"/>
          <w:szCs w:val="24"/>
        </w:rPr>
        <w:t>确保实习学生</w:t>
      </w:r>
      <w:r w:rsidRPr="000A33E8">
        <w:rPr>
          <w:rFonts w:ascii="仿宋" w:eastAsia="仿宋" w:hAnsi="仿宋" w:hint="eastAsia"/>
          <w:sz w:val="24"/>
          <w:szCs w:val="24"/>
        </w:rPr>
        <w:t>人身</w:t>
      </w:r>
      <w:r w:rsidRPr="000A33E8">
        <w:rPr>
          <w:rFonts w:ascii="仿宋" w:eastAsia="仿宋" w:hAnsi="仿宋"/>
          <w:sz w:val="24"/>
          <w:szCs w:val="24"/>
        </w:rPr>
        <w:t>安全</w:t>
      </w:r>
      <w:r w:rsidRPr="000A33E8">
        <w:rPr>
          <w:rFonts w:ascii="仿宋" w:eastAsia="仿宋" w:hAnsi="仿宋" w:hint="eastAsia"/>
          <w:sz w:val="24"/>
          <w:szCs w:val="24"/>
        </w:rPr>
        <w:t>、身心健康</w:t>
      </w:r>
      <w:r w:rsidRPr="000A33E8">
        <w:rPr>
          <w:rFonts w:ascii="仿宋" w:eastAsia="仿宋" w:hAnsi="仿宋"/>
          <w:sz w:val="24"/>
          <w:szCs w:val="24"/>
        </w:rPr>
        <w:t>和</w:t>
      </w:r>
      <w:r w:rsidRPr="000A33E8">
        <w:rPr>
          <w:rFonts w:ascii="仿宋" w:eastAsia="仿宋" w:hAnsi="仿宋" w:hint="eastAsia"/>
          <w:sz w:val="24"/>
          <w:szCs w:val="24"/>
        </w:rPr>
        <w:t>思想</w:t>
      </w:r>
      <w:r w:rsidRPr="000A33E8">
        <w:rPr>
          <w:rFonts w:ascii="仿宋" w:eastAsia="仿宋" w:hAnsi="仿宋"/>
          <w:sz w:val="24"/>
          <w:szCs w:val="24"/>
        </w:rPr>
        <w:t>稳定，负责学生顶岗</w:t>
      </w:r>
      <w:r w:rsidRPr="000A33E8">
        <w:rPr>
          <w:rFonts w:ascii="仿宋" w:eastAsia="仿宋" w:hAnsi="仿宋"/>
          <w:sz w:val="24"/>
          <w:szCs w:val="24"/>
        </w:rPr>
        <w:lastRenderedPageBreak/>
        <w:t>实习期间的考勤、业务考核</w:t>
      </w:r>
      <w:r w:rsidRPr="000A33E8">
        <w:rPr>
          <w:rFonts w:ascii="仿宋" w:eastAsia="仿宋" w:hAnsi="仿宋" w:hint="eastAsia"/>
          <w:sz w:val="24"/>
          <w:szCs w:val="24"/>
        </w:rPr>
        <w:t>，指导学生写好实习周记。</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w:t>
      </w:r>
      <w:r w:rsidRPr="000A33E8">
        <w:rPr>
          <w:rFonts w:ascii="仿宋" w:eastAsia="仿宋" w:hAnsi="仿宋" w:hint="eastAsia"/>
          <w:sz w:val="24"/>
          <w:szCs w:val="24"/>
        </w:rPr>
        <w:t>四</w:t>
      </w:r>
      <w:r w:rsidRPr="000A33E8">
        <w:rPr>
          <w:rFonts w:ascii="仿宋" w:eastAsia="仿宋" w:hAnsi="仿宋"/>
          <w:sz w:val="24"/>
          <w:szCs w:val="24"/>
        </w:rPr>
        <w:t>）实习任务完成后，</w:t>
      </w:r>
      <w:r w:rsidRPr="000A33E8">
        <w:rPr>
          <w:rFonts w:ascii="仿宋" w:eastAsia="仿宋" w:hAnsi="仿宋" w:hint="eastAsia"/>
          <w:sz w:val="24"/>
          <w:szCs w:val="24"/>
        </w:rPr>
        <w:t>负责与本企业共同对实习生实习期间情况进行综合考核并评定等级（实习鉴定中实习单位评语及考核情况）。</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b/>
          <w:sz w:val="24"/>
          <w:szCs w:val="24"/>
        </w:rPr>
        <w:t>第十</w:t>
      </w:r>
      <w:r w:rsidRPr="000A33E8">
        <w:rPr>
          <w:rFonts w:ascii="仿宋" w:eastAsia="仿宋" w:hAnsi="仿宋" w:hint="eastAsia"/>
          <w:b/>
          <w:sz w:val="24"/>
          <w:szCs w:val="24"/>
        </w:rPr>
        <w:t>四</w:t>
      </w:r>
      <w:r w:rsidRPr="000A33E8">
        <w:rPr>
          <w:rFonts w:ascii="仿宋" w:eastAsia="仿宋" w:hAnsi="仿宋"/>
          <w:b/>
          <w:sz w:val="24"/>
          <w:szCs w:val="24"/>
        </w:rPr>
        <w:t>条</w:t>
      </w:r>
      <w:r w:rsidRPr="000A33E8">
        <w:rPr>
          <w:rFonts w:ascii="仿宋" w:eastAsia="仿宋" w:hAnsi="仿宋"/>
          <w:sz w:val="24"/>
          <w:szCs w:val="24"/>
        </w:rPr>
        <w:t xml:space="preserve">  实习学生职责</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（一）顶岗实习的学生具有双重身份，既是一名学生又是一名员工，要自觉遵守学校的校纪校规和实习单位的规章制度，维护学校和实习单位的声誉。</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w:t>
      </w:r>
      <w:r>
        <w:rPr>
          <w:rFonts w:ascii="仿宋" w:eastAsia="仿宋" w:hAnsi="仿宋" w:hint="eastAsia"/>
          <w:sz w:val="24"/>
          <w:szCs w:val="24"/>
        </w:rPr>
        <w:t>二</w:t>
      </w:r>
      <w:r w:rsidRPr="000A33E8">
        <w:rPr>
          <w:rFonts w:ascii="仿宋" w:eastAsia="仿宋" w:hAnsi="仿宋"/>
          <w:sz w:val="24"/>
          <w:szCs w:val="24"/>
        </w:rPr>
        <w:t>）强化职业道德，端正实习态度，服从领导，尊敬老师，爱岗敬业，做一个诚信的实习生和文明员工。</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w:t>
      </w:r>
      <w:r>
        <w:rPr>
          <w:rFonts w:ascii="仿宋" w:eastAsia="仿宋" w:hAnsi="仿宋" w:hint="eastAsia"/>
          <w:sz w:val="24"/>
          <w:szCs w:val="24"/>
        </w:rPr>
        <w:t>三</w:t>
      </w:r>
      <w:r w:rsidRPr="000A33E8">
        <w:rPr>
          <w:rFonts w:ascii="仿宋" w:eastAsia="仿宋" w:hAnsi="仿宋"/>
          <w:sz w:val="24"/>
          <w:szCs w:val="24"/>
        </w:rPr>
        <w:t>）</w:t>
      </w:r>
      <w:r w:rsidRPr="000A33E8">
        <w:rPr>
          <w:rFonts w:ascii="仿宋" w:eastAsia="仿宋" w:hAnsi="仿宋" w:hint="eastAsia"/>
          <w:sz w:val="24"/>
          <w:szCs w:val="24"/>
        </w:rPr>
        <w:t>所有顶岗实习学生要长期与学校</w:t>
      </w:r>
      <w:r w:rsidRPr="000A33E8">
        <w:rPr>
          <w:rFonts w:ascii="仿宋" w:eastAsia="仿宋" w:hAnsi="仿宋"/>
          <w:sz w:val="24"/>
          <w:szCs w:val="24"/>
        </w:rPr>
        <w:t>指导教师保持联系，定期向</w:t>
      </w:r>
      <w:r w:rsidRPr="000A33E8">
        <w:rPr>
          <w:rFonts w:ascii="仿宋" w:eastAsia="仿宋" w:hAnsi="仿宋" w:hint="eastAsia"/>
          <w:sz w:val="24"/>
          <w:szCs w:val="24"/>
        </w:rPr>
        <w:t>学校</w:t>
      </w:r>
      <w:r w:rsidRPr="000A33E8">
        <w:rPr>
          <w:rFonts w:ascii="仿宋" w:eastAsia="仿宋" w:hAnsi="仿宋"/>
          <w:sz w:val="24"/>
          <w:szCs w:val="24"/>
        </w:rPr>
        <w:t>指导教师汇报实习工作情况，</w:t>
      </w:r>
      <w:r w:rsidRPr="000A33E8">
        <w:rPr>
          <w:rFonts w:ascii="仿宋" w:eastAsia="仿宋" w:hAnsi="仿宋" w:hint="eastAsia"/>
          <w:sz w:val="24"/>
          <w:szCs w:val="24"/>
        </w:rPr>
        <w:t>联系方式发生变化要及时向学校指导教师汇报，</w:t>
      </w:r>
      <w:r w:rsidRPr="000A33E8">
        <w:rPr>
          <w:rFonts w:ascii="仿宋" w:eastAsia="仿宋" w:hAnsi="仿宋"/>
          <w:sz w:val="24"/>
          <w:szCs w:val="24"/>
        </w:rPr>
        <w:t>主动配合</w:t>
      </w:r>
      <w:r w:rsidRPr="000A33E8">
        <w:rPr>
          <w:rFonts w:ascii="仿宋" w:eastAsia="仿宋" w:hAnsi="仿宋" w:hint="eastAsia"/>
          <w:sz w:val="24"/>
          <w:szCs w:val="24"/>
        </w:rPr>
        <w:t>学校（企业）</w:t>
      </w:r>
      <w:r w:rsidRPr="000A33E8">
        <w:rPr>
          <w:rFonts w:ascii="仿宋" w:eastAsia="仿宋" w:hAnsi="仿宋"/>
          <w:sz w:val="24"/>
          <w:szCs w:val="24"/>
        </w:rPr>
        <w:t>指导教师做好实习相关工作，与实习单位建立良好关系。</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w:t>
      </w:r>
      <w:r>
        <w:rPr>
          <w:rFonts w:ascii="仿宋" w:eastAsia="仿宋" w:hAnsi="仿宋" w:hint="eastAsia"/>
          <w:sz w:val="24"/>
          <w:szCs w:val="24"/>
        </w:rPr>
        <w:t>四</w:t>
      </w:r>
      <w:r w:rsidRPr="000A33E8">
        <w:rPr>
          <w:rFonts w:ascii="仿宋" w:eastAsia="仿宋" w:hAnsi="仿宋"/>
          <w:sz w:val="24"/>
          <w:szCs w:val="24"/>
        </w:rPr>
        <w:t>）按照顶岗实习计划和岗位特点，认真履行岗位职责，努力提高自己的专业技能。同时安排好自己的学习、工作和生活，培养独立工作能力。</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w:t>
      </w:r>
      <w:r>
        <w:rPr>
          <w:rFonts w:ascii="仿宋" w:eastAsia="仿宋" w:hAnsi="仿宋" w:hint="eastAsia"/>
          <w:sz w:val="24"/>
          <w:szCs w:val="24"/>
        </w:rPr>
        <w:t>五</w:t>
      </w:r>
      <w:r w:rsidRPr="000A33E8">
        <w:rPr>
          <w:rFonts w:ascii="仿宋" w:eastAsia="仿宋" w:hAnsi="仿宋"/>
          <w:sz w:val="24"/>
          <w:szCs w:val="24"/>
        </w:rPr>
        <w:t>）</w:t>
      </w:r>
      <w:r w:rsidRPr="000A33E8">
        <w:rPr>
          <w:rFonts w:ascii="仿宋" w:eastAsia="仿宋" w:hAnsi="仿宋" w:hint="eastAsia"/>
          <w:sz w:val="24"/>
          <w:szCs w:val="24"/>
        </w:rPr>
        <w:t>实习学生要严格执行所在岗位操作规程、劳动纪律，爱护劳动工具、仪器、设备，并注意自身安全，防止意外事故发生。学生因违反实习纪律和安全规则造成自身伤害的由学生本人负责；造成他人伤害和经济损失，由学生本人及家长承担相应的经济责任和法律责任。</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w:t>
      </w:r>
      <w:r>
        <w:rPr>
          <w:rFonts w:ascii="仿宋" w:eastAsia="仿宋" w:hAnsi="仿宋" w:hint="eastAsia"/>
          <w:sz w:val="24"/>
          <w:szCs w:val="24"/>
        </w:rPr>
        <w:t>六</w:t>
      </w:r>
      <w:r w:rsidRPr="000A33E8">
        <w:rPr>
          <w:rFonts w:ascii="仿宋" w:eastAsia="仿宋" w:hAnsi="仿宋"/>
          <w:sz w:val="24"/>
          <w:szCs w:val="24"/>
        </w:rPr>
        <w:t>）认真做好</w:t>
      </w:r>
      <w:r w:rsidRPr="000A33E8">
        <w:rPr>
          <w:rFonts w:ascii="仿宋" w:eastAsia="仿宋" w:hAnsi="仿宋" w:hint="eastAsia"/>
          <w:sz w:val="24"/>
          <w:szCs w:val="24"/>
        </w:rPr>
        <w:t>周记（</w:t>
      </w:r>
      <w:r w:rsidRPr="000A33E8">
        <w:rPr>
          <w:rFonts w:ascii="仿宋" w:eastAsia="仿宋" w:hAnsi="仿宋"/>
          <w:sz w:val="24"/>
          <w:szCs w:val="24"/>
        </w:rPr>
        <w:t>实习现场工作记录</w:t>
      </w:r>
      <w:r w:rsidRPr="000A33E8">
        <w:rPr>
          <w:rFonts w:ascii="仿宋" w:eastAsia="仿宋" w:hAnsi="仿宋" w:hint="eastAsia"/>
          <w:sz w:val="24"/>
          <w:szCs w:val="24"/>
        </w:rPr>
        <w:t>）</w:t>
      </w:r>
      <w:r w:rsidRPr="000A33E8">
        <w:rPr>
          <w:rFonts w:ascii="仿宋" w:eastAsia="仿宋" w:hAnsi="仿宋"/>
          <w:sz w:val="24"/>
          <w:szCs w:val="24"/>
        </w:rPr>
        <w:t>，为撰写实习报告积累资料。实习结束后，独立完成顶岗实习报告。实习报告应包括以下内容：</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1</w:t>
      </w:r>
      <w:r w:rsidRPr="000A33E8">
        <w:rPr>
          <w:rFonts w:ascii="仿宋" w:eastAsia="仿宋" w:hAnsi="仿宋" w:hint="eastAsia"/>
          <w:sz w:val="24"/>
          <w:szCs w:val="24"/>
        </w:rPr>
        <w:t>、</w:t>
      </w:r>
      <w:r w:rsidRPr="000A33E8">
        <w:rPr>
          <w:rFonts w:ascii="仿宋" w:eastAsia="仿宋" w:hAnsi="仿宋"/>
          <w:sz w:val="24"/>
          <w:szCs w:val="24"/>
        </w:rPr>
        <w:t>实习时间、地点、内容和指导老师。</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2</w:t>
      </w:r>
      <w:r w:rsidRPr="000A33E8">
        <w:rPr>
          <w:rFonts w:ascii="仿宋" w:eastAsia="仿宋" w:hAnsi="仿宋" w:hint="eastAsia"/>
          <w:sz w:val="24"/>
          <w:szCs w:val="24"/>
        </w:rPr>
        <w:t>、</w:t>
      </w:r>
      <w:r w:rsidRPr="000A33E8">
        <w:rPr>
          <w:rFonts w:ascii="仿宋" w:eastAsia="仿宋" w:hAnsi="仿宋"/>
          <w:sz w:val="24"/>
          <w:szCs w:val="24"/>
        </w:rPr>
        <w:t>实习任务完成情况、实习岗位的基本业务流程与工作要求、岗位所需知识技能与自身适应情况、所在岗位问题分析与建议等。</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3</w:t>
      </w:r>
      <w:r w:rsidRPr="000A33E8">
        <w:rPr>
          <w:rFonts w:ascii="仿宋" w:eastAsia="仿宋" w:hAnsi="仿宋" w:hint="eastAsia"/>
          <w:sz w:val="24"/>
          <w:szCs w:val="24"/>
        </w:rPr>
        <w:t>、</w:t>
      </w:r>
      <w:r w:rsidRPr="000A33E8">
        <w:rPr>
          <w:rFonts w:ascii="仿宋" w:eastAsia="仿宋" w:hAnsi="仿宋"/>
          <w:sz w:val="24"/>
          <w:szCs w:val="24"/>
        </w:rPr>
        <w:t>实习总结</w:t>
      </w:r>
      <w:r w:rsidRPr="000A33E8">
        <w:rPr>
          <w:rFonts w:ascii="仿宋" w:eastAsia="仿宋" w:hAnsi="仿宋" w:hint="eastAsia"/>
          <w:sz w:val="24"/>
          <w:szCs w:val="24"/>
        </w:rPr>
        <w:t>：</w:t>
      </w:r>
      <w:r w:rsidRPr="000A33E8">
        <w:rPr>
          <w:rFonts w:ascii="仿宋" w:eastAsia="仿宋" w:hAnsi="仿宋"/>
          <w:sz w:val="24"/>
          <w:szCs w:val="24"/>
        </w:rPr>
        <w:t>对实习过程和内容的感受、收获，应突出实习过程中本人在职业素质和岗位综合能力方面的提高等情况。</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b/>
          <w:sz w:val="24"/>
          <w:szCs w:val="24"/>
        </w:rPr>
        <w:t>第十</w:t>
      </w:r>
      <w:r w:rsidRPr="000A33E8">
        <w:rPr>
          <w:rFonts w:ascii="仿宋" w:eastAsia="仿宋" w:hAnsi="仿宋" w:hint="eastAsia"/>
          <w:b/>
          <w:sz w:val="24"/>
          <w:szCs w:val="24"/>
        </w:rPr>
        <w:t>五</w:t>
      </w:r>
      <w:r w:rsidRPr="000A33E8">
        <w:rPr>
          <w:rFonts w:ascii="仿宋" w:eastAsia="仿宋" w:hAnsi="仿宋"/>
          <w:b/>
          <w:sz w:val="24"/>
          <w:szCs w:val="24"/>
        </w:rPr>
        <w:t>条</w:t>
      </w:r>
      <w:r w:rsidRPr="000A33E8">
        <w:rPr>
          <w:rFonts w:ascii="仿宋" w:eastAsia="仿宋" w:hAnsi="仿宋"/>
          <w:sz w:val="24"/>
          <w:szCs w:val="24"/>
        </w:rPr>
        <w:t xml:space="preserve">  学生实习纪律</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（一）实习期间特殊情况需请假时应征得实习单位的批准，并及时向学校</w:t>
      </w:r>
      <w:r w:rsidRPr="000A33E8">
        <w:rPr>
          <w:rFonts w:ascii="仿宋" w:eastAsia="仿宋" w:hAnsi="仿宋" w:hint="eastAsia"/>
          <w:sz w:val="24"/>
          <w:szCs w:val="24"/>
        </w:rPr>
        <w:t>和企业指导</w:t>
      </w:r>
      <w:r w:rsidRPr="000A33E8">
        <w:rPr>
          <w:rFonts w:ascii="仿宋" w:eastAsia="仿宋" w:hAnsi="仿宋"/>
          <w:sz w:val="24"/>
          <w:szCs w:val="24"/>
        </w:rPr>
        <w:t>教师报告。</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（二）</w:t>
      </w:r>
      <w:r w:rsidRPr="000A33E8">
        <w:rPr>
          <w:rFonts w:ascii="仿宋" w:eastAsia="仿宋" w:hAnsi="仿宋" w:hint="eastAsia"/>
          <w:sz w:val="24"/>
          <w:szCs w:val="24"/>
        </w:rPr>
        <w:t>未经学院批准，不准擅自离开或调换实习单位，不得自行在外住宿。</w:t>
      </w:r>
      <w:r w:rsidRPr="000A33E8">
        <w:rPr>
          <w:rFonts w:ascii="仿宋" w:eastAsia="仿宋" w:hAnsi="仿宋"/>
          <w:sz w:val="24"/>
          <w:szCs w:val="24"/>
        </w:rPr>
        <w:t>实习期间如需变更实习岗位，须征得</w:t>
      </w:r>
      <w:r w:rsidRPr="000A33E8">
        <w:rPr>
          <w:rFonts w:ascii="仿宋" w:eastAsia="仿宋" w:hAnsi="仿宋" w:hint="eastAsia"/>
          <w:sz w:val="24"/>
          <w:szCs w:val="24"/>
        </w:rPr>
        <w:t>学校指导</w:t>
      </w:r>
      <w:r w:rsidRPr="000A33E8">
        <w:rPr>
          <w:rFonts w:ascii="仿宋" w:eastAsia="仿宋" w:hAnsi="仿宋"/>
          <w:sz w:val="24"/>
          <w:szCs w:val="24"/>
        </w:rPr>
        <w:t>教师和原实习单位同意。擅自离开实习岗位的，严格按照</w:t>
      </w:r>
      <w:r w:rsidRPr="000A33E8">
        <w:rPr>
          <w:rFonts w:ascii="仿宋" w:eastAsia="仿宋" w:hAnsi="仿宋" w:hint="eastAsia"/>
          <w:sz w:val="24"/>
          <w:szCs w:val="24"/>
        </w:rPr>
        <w:t>相</w:t>
      </w:r>
      <w:r w:rsidRPr="000A33E8">
        <w:rPr>
          <w:rFonts w:ascii="仿宋" w:eastAsia="仿宋" w:hAnsi="仿宋"/>
          <w:sz w:val="24"/>
          <w:szCs w:val="24"/>
        </w:rPr>
        <w:t>关规定处理。</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（三）对严重违反实习纪律，被实习单位终止实习或造成恶劣影响者，实习成绩按不及格处理，同时给予相应的处分。</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（四）无故不按时提交实习报告或其它规定的实习材料者，实习成绩按不</w:t>
      </w:r>
      <w:r w:rsidRPr="000A33E8">
        <w:rPr>
          <w:rFonts w:ascii="仿宋" w:eastAsia="仿宋" w:hAnsi="仿宋" w:hint="eastAsia"/>
          <w:sz w:val="24"/>
          <w:szCs w:val="24"/>
        </w:rPr>
        <w:t>合</w:t>
      </w:r>
      <w:r w:rsidRPr="000A33E8">
        <w:rPr>
          <w:rFonts w:ascii="仿宋" w:eastAsia="仿宋" w:hAnsi="仿宋"/>
          <w:sz w:val="24"/>
          <w:szCs w:val="24"/>
        </w:rPr>
        <w:t>格</w:t>
      </w:r>
      <w:r w:rsidRPr="000A33E8">
        <w:rPr>
          <w:rFonts w:ascii="仿宋" w:eastAsia="仿宋" w:hAnsi="仿宋"/>
          <w:sz w:val="24"/>
          <w:szCs w:val="24"/>
        </w:rPr>
        <w:lastRenderedPageBreak/>
        <w:t>处理。</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（五）凡参加顶岗实习时间不足学校规定时间80%者，不予评定实习成绩。</w:t>
      </w:r>
    </w:p>
    <w:p w:rsidR="001C159F" w:rsidRPr="000A33E8" w:rsidRDefault="001C159F" w:rsidP="001C159F">
      <w:pPr>
        <w:spacing w:line="400" w:lineRule="exact"/>
        <w:ind w:firstLineChars="200" w:firstLine="482"/>
        <w:jc w:val="center"/>
        <w:rPr>
          <w:rFonts w:ascii="仿宋" w:eastAsia="仿宋" w:hAnsi="仿宋"/>
          <w:b/>
          <w:sz w:val="24"/>
          <w:szCs w:val="24"/>
        </w:rPr>
      </w:pPr>
      <w:r w:rsidRPr="000A33E8">
        <w:rPr>
          <w:rFonts w:ascii="仿宋" w:eastAsia="仿宋" w:hAnsi="仿宋"/>
          <w:b/>
          <w:sz w:val="24"/>
          <w:szCs w:val="24"/>
        </w:rPr>
        <w:t xml:space="preserve">第四章  </w:t>
      </w:r>
      <w:r w:rsidRPr="000A33E8">
        <w:rPr>
          <w:rFonts w:ascii="仿宋" w:eastAsia="仿宋" w:hAnsi="仿宋" w:hint="eastAsia"/>
          <w:b/>
          <w:sz w:val="24"/>
          <w:szCs w:val="24"/>
        </w:rPr>
        <w:t xml:space="preserve"> </w:t>
      </w:r>
      <w:r w:rsidRPr="000A33E8">
        <w:rPr>
          <w:rFonts w:ascii="仿宋" w:eastAsia="仿宋" w:hAnsi="仿宋"/>
          <w:b/>
          <w:sz w:val="24"/>
          <w:szCs w:val="24"/>
        </w:rPr>
        <w:t>考核与评价</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b/>
          <w:sz w:val="24"/>
          <w:szCs w:val="24"/>
        </w:rPr>
        <w:t>第十</w:t>
      </w:r>
      <w:r w:rsidRPr="000A33E8">
        <w:rPr>
          <w:rFonts w:ascii="仿宋" w:eastAsia="仿宋" w:hAnsi="仿宋" w:hint="eastAsia"/>
          <w:b/>
          <w:sz w:val="24"/>
          <w:szCs w:val="24"/>
        </w:rPr>
        <w:t>六</w:t>
      </w:r>
      <w:r w:rsidRPr="000A33E8">
        <w:rPr>
          <w:rFonts w:ascii="仿宋" w:eastAsia="仿宋" w:hAnsi="仿宋"/>
          <w:b/>
          <w:sz w:val="24"/>
          <w:szCs w:val="24"/>
        </w:rPr>
        <w:t>条</w:t>
      </w:r>
      <w:r w:rsidRPr="000A33E8">
        <w:rPr>
          <w:rFonts w:ascii="仿宋" w:eastAsia="仿宋" w:hAnsi="仿宋"/>
          <w:sz w:val="24"/>
          <w:szCs w:val="24"/>
        </w:rPr>
        <w:t xml:space="preserve">  学生在顶岗实习期间接受学校和企业的双重指导，校企双方要加强对学生的工作过程控制和考核，实行</w:t>
      </w:r>
      <w:r w:rsidRPr="000A33E8">
        <w:rPr>
          <w:rFonts w:ascii="仿宋" w:eastAsia="仿宋" w:hAnsi="仿宋" w:hint="eastAsia"/>
          <w:sz w:val="24"/>
          <w:szCs w:val="24"/>
        </w:rPr>
        <w:t>企业和学校共同考核</w:t>
      </w:r>
      <w:r w:rsidRPr="000A33E8">
        <w:rPr>
          <w:rFonts w:ascii="仿宋" w:eastAsia="仿宋" w:hAnsi="仿宋"/>
          <w:sz w:val="24"/>
          <w:szCs w:val="24"/>
        </w:rPr>
        <w:t>的</w:t>
      </w:r>
      <w:r w:rsidRPr="000A33E8">
        <w:rPr>
          <w:rFonts w:ascii="仿宋" w:eastAsia="仿宋" w:hAnsi="仿宋" w:hint="eastAsia"/>
          <w:sz w:val="24"/>
          <w:szCs w:val="24"/>
        </w:rPr>
        <w:t>评价机制</w:t>
      </w:r>
      <w:r w:rsidRPr="000A33E8">
        <w:rPr>
          <w:rFonts w:ascii="仿宋" w:eastAsia="仿宋" w:hAnsi="仿宋"/>
          <w:sz w:val="24"/>
          <w:szCs w:val="24"/>
        </w:rPr>
        <w:t>。</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b/>
          <w:sz w:val="24"/>
          <w:szCs w:val="24"/>
        </w:rPr>
        <w:t>第十</w:t>
      </w:r>
      <w:r w:rsidRPr="000A33E8">
        <w:rPr>
          <w:rFonts w:ascii="仿宋" w:eastAsia="仿宋" w:hAnsi="仿宋" w:hint="eastAsia"/>
          <w:b/>
          <w:sz w:val="24"/>
          <w:szCs w:val="24"/>
        </w:rPr>
        <w:t>七</w:t>
      </w:r>
      <w:r w:rsidRPr="000A33E8">
        <w:rPr>
          <w:rFonts w:ascii="仿宋" w:eastAsia="仿宋" w:hAnsi="仿宋"/>
          <w:b/>
          <w:sz w:val="24"/>
          <w:szCs w:val="24"/>
        </w:rPr>
        <w:t>条</w:t>
      </w:r>
      <w:r w:rsidRPr="000A33E8">
        <w:rPr>
          <w:rFonts w:ascii="仿宋" w:eastAsia="仿宋" w:hAnsi="仿宋"/>
          <w:sz w:val="24"/>
          <w:szCs w:val="24"/>
        </w:rPr>
        <w:t xml:space="preserve">  成绩考核评定</w:t>
      </w:r>
      <w:r w:rsidRPr="000A33E8">
        <w:rPr>
          <w:rFonts w:ascii="仿宋" w:eastAsia="仿宋" w:hAnsi="仿宋" w:hint="eastAsia"/>
          <w:sz w:val="24"/>
          <w:szCs w:val="24"/>
        </w:rPr>
        <w:t>根据学生的实习周记（日记）、企业（企业指导老师参与）评定成绩、学校指导教师评定成绩、实习报告及其他情况综合评定，分优秀、良好、合格、不合格四级，记入学生毕业成绩单。</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（一）</w:t>
      </w:r>
      <w:r w:rsidRPr="000A33E8">
        <w:rPr>
          <w:rFonts w:ascii="仿宋" w:eastAsia="仿宋" w:hAnsi="仿宋" w:hint="eastAsia"/>
          <w:sz w:val="24"/>
          <w:szCs w:val="24"/>
        </w:rPr>
        <w:t>周记（日记），由学校指导教师根据实习情况，对周记内容进行评定；学校</w:t>
      </w:r>
      <w:r w:rsidRPr="000A33E8">
        <w:rPr>
          <w:rFonts w:ascii="仿宋" w:eastAsia="仿宋" w:hAnsi="仿宋"/>
          <w:sz w:val="24"/>
          <w:szCs w:val="24"/>
        </w:rPr>
        <w:t>指导教师对学生的</w:t>
      </w:r>
      <w:r w:rsidRPr="000A33E8">
        <w:rPr>
          <w:rFonts w:ascii="仿宋" w:eastAsia="仿宋" w:hAnsi="仿宋" w:hint="eastAsia"/>
          <w:sz w:val="24"/>
          <w:szCs w:val="24"/>
        </w:rPr>
        <w:t>考核，主</w:t>
      </w:r>
      <w:r w:rsidRPr="000A33E8">
        <w:rPr>
          <w:rFonts w:ascii="仿宋" w:eastAsia="仿宋" w:hAnsi="仿宋"/>
          <w:sz w:val="24"/>
          <w:szCs w:val="24"/>
        </w:rPr>
        <w:t>要对学生在岗位的表现情况进行考核</w:t>
      </w:r>
      <w:r w:rsidRPr="000A33E8">
        <w:rPr>
          <w:rFonts w:ascii="仿宋" w:eastAsia="仿宋" w:hAnsi="仿宋" w:hint="eastAsia"/>
          <w:sz w:val="24"/>
          <w:szCs w:val="24"/>
        </w:rPr>
        <w:t>，</w:t>
      </w:r>
      <w:r w:rsidRPr="000A33E8">
        <w:rPr>
          <w:rFonts w:ascii="仿宋" w:eastAsia="仿宋" w:hAnsi="仿宋"/>
          <w:sz w:val="24"/>
          <w:szCs w:val="24"/>
        </w:rPr>
        <w:t>考核内容</w:t>
      </w:r>
      <w:r w:rsidRPr="000A33E8">
        <w:rPr>
          <w:rFonts w:ascii="仿宋" w:eastAsia="仿宋" w:hAnsi="仿宋" w:hint="eastAsia"/>
          <w:sz w:val="24"/>
          <w:szCs w:val="24"/>
        </w:rPr>
        <w:t>包括实习生出勤、</w:t>
      </w:r>
      <w:r w:rsidRPr="000A33E8">
        <w:rPr>
          <w:rFonts w:ascii="仿宋" w:eastAsia="仿宋" w:hAnsi="仿宋"/>
          <w:sz w:val="24"/>
          <w:szCs w:val="24"/>
        </w:rPr>
        <w:t>实践技能和综合职业素质的考核。</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（二）实习报告，</w:t>
      </w:r>
      <w:r w:rsidRPr="000A33E8">
        <w:rPr>
          <w:rFonts w:ascii="仿宋" w:eastAsia="仿宋" w:hAnsi="仿宋" w:hint="eastAsia"/>
          <w:sz w:val="24"/>
          <w:szCs w:val="24"/>
        </w:rPr>
        <w:t>由教研室主任根据专业及学生报告内容指定专业教师评定。</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（三）</w:t>
      </w:r>
      <w:r w:rsidRPr="000A33E8">
        <w:rPr>
          <w:rFonts w:ascii="仿宋" w:eastAsia="仿宋" w:hAnsi="仿宋" w:hint="eastAsia"/>
          <w:sz w:val="24"/>
          <w:szCs w:val="24"/>
        </w:rPr>
        <w:t>企业鉴定由企业和企业指导教师根据企业对员工的考核要求对实习学生在实习过程中具体表现评定成绩。</w:t>
      </w:r>
    </w:p>
    <w:p w:rsidR="001C159F" w:rsidRPr="000A33E8" w:rsidRDefault="001C159F" w:rsidP="001C159F">
      <w:pPr>
        <w:spacing w:line="400" w:lineRule="exact"/>
        <w:ind w:firstLineChars="200" w:firstLine="480"/>
        <w:rPr>
          <w:rFonts w:ascii="仿宋" w:eastAsia="仿宋" w:hAnsi="仿宋"/>
          <w:sz w:val="24"/>
          <w:szCs w:val="24"/>
        </w:rPr>
      </w:pPr>
      <w:r w:rsidRPr="000A33E8">
        <w:rPr>
          <w:rFonts w:ascii="仿宋" w:eastAsia="仿宋" w:hAnsi="仿宋"/>
          <w:sz w:val="24"/>
          <w:szCs w:val="24"/>
        </w:rPr>
        <w:t>（四）顶岗实习考核成绩</w:t>
      </w:r>
      <w:r w:rsidRPr="000A33E8">
        <w:rPr>
          <w:rFonts w:ascii="仿宋" w:eastAsia="仿宋" w:hAnsi="仿宋" w:hint="eastAsia"/>
          <w:sz w:val="24"/>
          <w:szCs w:val="24"/>
        </w:rPr>
        <w:t>主要由四部分组成，其中实习周记（日记）占10%，企业（企业指导老师参与）</w:t>
      </w:r>
      <w:proofErr w:type="gramStart"/>
      <w:r w:rsidRPr="000A33E8">
        <w:rPr>
          <w:rFonts w:ascii="仿宋" w:eastAsia="仿宋" w:hAnsi="仿宋" w:hint="eastAsia"/>
          <w:sz w:val="24"/>
          <w:szCs w:val="24"/>
        </w:rPr>
        <w:t>评定占</w:t>
      </w:r>
      <w:proofErr w:type="gramEnd"/>
      <w:r w:rsidRPr="000A33E8">
        <w:rPr>
          <w:rFonts w:ascii="仿宋" w:eastAsia="仿宋" w:hAnsi="仿宋" w:hint="eastAsia"/>
          <w:sz w:val="24"/>
          <w:szCs w:val="24"/>
        </w:rPr>
        <w:t>50%，学校指导教师</w:t>
      </w:r>
      <w:proofErr w:type="gramStart"/>
      <w:r w:rsidRPr="000A33E8">
        <w:rPr>
          <w:rFonts w:ascii="仿宋" w:eastAsia="仿宋" w:hAnsi="仿宋" w:hint="eastAsia"/>
          <w:sz w:val="24"/>
          <w:szCs w:val="24"/>
        </w:rPr>
        <w:t>考核占</w:t>
      </w:r>
      <w:proofErr w:type="gramEnd"/>
      <w:r w:rsidRPr="000A33E8">
        <w:rPr>
          <w:rFonts w:ascii="仿宋" w:eastAsia="仿宋" w:hAnsi="仿宋" w:hint="eastAsia"/>
          <w:sz w:val="24"/>
          <w:szCs w:val="24"/>
        </w:rPr>
        <w:t>20%，实习报告占20%；其他为加分项，主要指在顶岗实习过程中表现特别突出，或在实习过程中为企业进行了技术改造、革新及小发明等有证明材料的。</w:t>
      </w:r>
    </w:p>
    <w:p w:rsidR="001C159F" w:rsidRPr="000A33E8" w:rsidRDefault="001C159F" w:rsidP="001C159F">
      <w:pPr>
        <w:spacing w:line="400" w:lineRule="exact"/>
        <w:ind w:firstLineChars="200" w:firstLine="482"/>
        <w:jc w:val="center"/>
        <w:rPr>
          <w:rFonts w:ascii="仿宋" w:eastAsia="仿宋" w:hAnsi="仿宋"/>
          <w:b/>
          <w:sz w:val="24"/>
          <w:szCs w:val="24"/>
        </w:rPr>
      </w:pPr>
      <w:r w:rsidRPr="000A33E8">
        <w:rPr>
          <w:rFonts w:ascii="仿宋" w:eastAsia="仿宋" w:hAnsi="仿宋"/>
          <w:b/>
          <w:sz w:val="24"/>
          <w:szCs w:val="24"/>
        </w:rPr>
        <w:t xml:space="preserve">第五章 </w:t>
      </w:r>
      <w:r w:rsidRPr="000A33E8">
        <w:rPr>
          <w:rFonts w:ascii="仿宋" w:eastAsia="仿宋" w:hAnsi="仿宋" w:hint="eastAsia"/>
          <w:b/>
          <w:sz w:val="24"/>
          <w:szCs w:val="24"/>
        </w:rPr>
        <w:t xml:space="preserve"> </w:t>
      </w:r>
      <w:r w:rsidRPr="000A33E8">
        <w:rPr>
          <w:rFonts w:ascii="仿宋" w:eastAsia="仿宋" w:hAnsi="仿宋"/>
          <w:b/>
          <w:sz w:val="24"/>
          <w:szCs w:val="24"/>
        </w:rPr>
        <w:t xml:space="preserve"> </w:t>
      </w:r>
      <w:r w:rsidRPr="000A33E8">
        <w:rPr>
          <w:rFonts w:ascii="仿宋" w:eastAsia="仿宋" w:hAnsi="仿宋" w:hint="eastAsia"/>
          <w:b/>
          <w:sz w:val="24"/>
          <w:szCs w:val="24"/>
        </w:rPr>
        <w:t>工作量考核</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b/>
          <w:sz w:val="24"/>
          <w:szCs w:val="24"/>
        </w:rPr>
        <w:t>第十</w:t>
      </w:r>
      <w:r w:rsidRPr="000A33E8">
        <w:rPr>
          <w:rFonts w:ascii="仿宋" w:eastAsia="仿宋" w:hAnsi="仿宋" w:hint="eastAsia"/>
          <w:b/>
          <w:sz w:val="24"/>
          <w:szCs w:val="24"/>
        </w:rPr>
        <w:t>八</w:t>
      </w:r>
      <w:r w:rsidRPr="000A33E8">
        <w:rPr>
          <w:rFonts w:ascii="仿宋" w:eastAsia="仿宋" w:hAnsi="仿宋"/>
          <w:b/>
          <w:sz w:val="24"/>
          <w:szCs w:val="24"/>
        </w:rPr>
        <w:t>条</w:t>
      </w:r>
      <w:r w:rsidRPr="000A33E8">
        <w:rPr>
          <w:rFonts w:ascii="仿宋" w:eastAsia="仿宋" w:hAnsi="仿宋"/>
          <w:sz w:val="24"/>
          <w:szCs w:val="24"/>
        </w:rPr>
        <w:t xml:space="preserve">  </w:t>
      </w:r>
      <w:r w:rsidRPr="000A33E8">
        <w:rPr>
          <w:rFonts w:ascii="仿宋" w:eastAsia="仿宋" w:hAnsi="仿宋" w:hint="eastAsia"/>
          <w:sz w:val="24"/>
          <w:szCs w:val="24"/>
        </w:rPr>
        <w:t>顶岗实习工作当量学时根据学院教学部工作量计算办法执行</w:t>
      </w:r>
      <w:r w:rsidRPr="000A33E8">
        <w:rPr>
          <w:rFonts w:ascii="仿宋" w:eastAsia="仿宋" w:hAnsi="仿宋"/>
          <w:sz w:val="24"/>
          <w:szCs w:val="24"/>
        </w:rPr>
        <w:t>。</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b/>
          <w:sz w:val="24"/>
          <w:szCs w:val="24"/>
        </w:rPr>
        <w:t>第</w:t>
      </w:r>
      <w:r w:rsidRPr="000A33E8">
        <w:rPr>
          <w:rFonts w:ascii="仿宋" w:eastAsia="仿宋" w:hAnsi="仿宋" w:hint="eastAsia"/>
          <w:b/>
          <w:sz w:val="24"/>
          <w:szCs w:val="24"/>
        </w:rPr>
        <w:t>十九</w:t>
      </w:r>
      <w:r w:rsidRPr="000A33E8">
        <w:rPr>
          <w:rFonts w:ascii="仿宋" w:eastAsia="仿宋" w:hAnsi="仿宋"/>
          <w:b/>
          <w:sz w:val="24"/>
          <w:szCs w:val="24"/>
        </w:rPr>
        <w:t xml:space="preserve">条 </w:t>
      </w:r>
      <w:r w:rsidRPr="000A33E8">
        <w:rPr>
          <w:rFonts w:ascii="仿宋" w:eastAsia="仿宋" w:hAnsi="仿宋"/>
          <w:sz w:val="24"/>
          <w:szCs w:val="24"/>
        </w:rPr>
        <w:t xml:space="preserve"> </w:t>
      </w:r>
      <w:r w:rsidRPr="000A33E8">
        <w:rPr>
          <w:rFonts w:ascii="仿宋" w:eastAsia="仿宋" w:hAnsi="仿宋" w:hint="eastAsia"/>
          <w:sz w:val="24"/>
          <w:szCs w:val="24"/>
        </w:rPr>
        <w:t>教务处定期对实习学生实习情况进行检查，对应参加而未参加的学生将从考核工作当量中减除，对顶岗实习管理差的将采取相应措施扣减工作当量</w:t>
      </w:r>
      <w:r w:rsidRPr="000A33E8">
        <w:rPr>
          <w:rFonts w:ascii="仿宋" w:eastAsia="仿宋" w:hAnsi="仿宋"/>
          <w:sz w:val="24"/>
          <w:szCs w:val="24"/>
        </w:rPr>
        <w:t>。</w:t>
      </w:r>
    </w:p>
    <w:p w:rsidR="001C159F" w:rsidRPr="000A33E8" w:rsidRDefault="001C159F" w:rsidP="001C159F">
      <w:pPr>
        <w:spacing w:line="400" w:lineRule="exact"/>
        <w:ind w:firstLineChars="200" w:firstLine="482"/>
        <w:jc w:val="center"/>
        <w:rPr>
          <w:rFonts w:ascii="仿宋" w:eastAsia="仿宋" w:hAnsi="仿宋"/>
          <w:b/>
          <w:sz w:val="24"/>
          <w:szCs w:val="24"/>
        </w:rPr>
      </w:pPr>
      <w:r w:rsidRPr="000A33E8">
        <w:rPr>
          <w:rFonts w:ascii="仿宋" w:eastAsia="仿宋" w:hAnsi="仿宋" w:hint="eastAsia"/>
          <w:b/>
          <w:sz w:val="24"/>
          <w:szCs w:val="24"/>
        </w:rPr>
        <w:t xml:space="preserve">第六章      </w:t>
      </w:r>
      <w:r w:rsidRPr="000A33E8">
        <w:rPr>
          <w:rFonts w:ascii="仿宋" w:eastAsia="仿宋" w:hAnsi="仿宋"/>
          <w:b/>
          <w:sz w:val="24"/>
          <w:szCs w:val="24"/>
        </w:rPr>
        <w:t xml:space="preserve">附  </w:t>
      </w:r>
      <w:r w:rsidRPr="000A33E8">
        <w:rPr>
          <w:rFonts w:ascii="仿宋" w:eastAsia="仿宋" w:hAnsi="仿宋" w:hint="eastAsia"/>
          <w:b/>
          <w:sz w:val="24"/>
          <w:szCs w:val="24"/>
        </w:rPr>
        <w:t xml:space="preserve"> </w:t>
      </w:r>
      <w:r w:rsidRPr="000A33E8">
        <w:rPr>
          <w:rFonts w:ascii="仿宋" w:eastAsia="仿宋" w:hAnsi="仿宋"/>
          <w:b/>
          <w:sz w:val="24"/>
          <w:szCs w:val="24"/>
        </w:rPr>
        <w:t>则</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b/>
          <w:sz w:val="24"/>
          <w:szCs w:val="24"/>
        </w:rPr>
        <w:t>第</w:t>
      </w:r>
      <w:r w:rsidRPr="000A33E8">
        <w:rPr>
          <w:rFonts w:ascii="仿宋" w:eastAsia="仿宋" w:hAnsi="仿宋" w:hint="eastAsia"/>
          <w:b/>
          <w:sz w:val="24"/>
          <w:szCs w:val="24"/>
        </w:rPr>
        <w:t>二十</w:t>
      </w:r>
      <w:r w:rsidRPr="000A33E8">
        <w:rPr>
          <w:rFonts w:ascii="仿宋" w:eastAsia="仿宋" w:hAnsi="仿宋"/>
          <w:b/>
          <w:sz w:val="24"/>
          <w:szCs w:val="24"/>
        </w:rPr>
        <w:t>条</w:t>
      </w:r>
      <w:r w:rsidRPr="000A33E8">
        <w:rPr>
          <w:rFonts w:ascii="仿宋" w:eastAsia="仿宋" w:hAnsi="仿宋"/>
          <w:sz w:val="24"/>
          <w:szCs w:val="24"/>
        </w:rPr>
        <w:t xml:space="preserve">  本办法自公布之日起执行，以往规定与本办法不符者，以本办法为准。</w:t>
      </w:r>
    </w:p>
    <w:p w:rsidR="001C159F" w:rsidRPr="000A33E8" w:rsidRDefault="001C159F" w:rsidP="001C159F">
      <w:pPr>
        <w:spacing w:line="400" w:lineRule="exact"/>
        <w:ind w:firstLineChars="200" w:firstLine="482"/>
        <w:rPr>
          <w:rFonts w:ascii="仿宋" w:eastAsia="仿宋" w:hAnsi="仿宋"/>
          <w:sz w:val="24"/>
          <w:szCs w:val="24"/>
        </w:rPr>
      </w:pPr>
      <w:r w:rsidRPr="000A33E8">
        <w:rPr>
          <w:rFonts w:ascii="仿宋" w:eastAsia="仿宋" w:hAnsi="仿宋"/>
          <w:b/>
          <w:sz w:val="24"/>
          <w:szCs w:val="24"/>
        </w:rPr>
        <w:t>第</w:t>
      </w:r>
      <w:r w:rsidRPr="000A33E8">
        <w:rPr>
          <w:rFonts w:ascii="仿宋" w:eastAsia="仿宋" w:hAnsi="仿宋" w:hint="eastAsia"/>
          <w:b/>
          <w:sz w:val="24"/>
          <w:szCs w:val="24"/>
        </w:rPr>
        <w:t>二十一</w:t>
      </w:r>
      <w:r w:rsidRPr="000A33E8">
        <w:rPr>
          <w:rFonts w:ascii="仿宋" w:eastAsia="仿宋" w:hAnsi="仿宋"/>
          <w:b/>
          <w:sz w:val="24"/>
          <w:szCs w:val="24"/>
        </w:rPr>
        <w:t>条</w:t>
      </w:r>
      <w:r w:rsidRPr="000A33E8">
        <w:rPr>
          <w:rFonts w:ascii="仿宋" w:eastAsia="仿宋" w:hAnsi="仿宋"/>
          <w:sz w:val="24"/>
          <w:szCs w:val="24"/>
        </w:rPr>
        <w:t xml:space="preserve">  本办法由教务处负责解释。</w:t>
      </w:r>
    </w:p>
    <w:p w:rsidR="001C159F" w:rsidRDefault="001C159F" w:rsidP="001C159F"/>
    <w:p w:rsidR="001C159F" w:rsidRDefault="001C159F" w:rsidP="001C159F"/>
    <w:p w:rsidR="001C159F" w:rsidRDefault="001C159F" w:rsidP="001C159F"/>
    <w:p w:rsidR="001C159F" w:rsidRDefault="001C159F" w:rsidP="001C159F"/>
    <w:p w:rsidR="001C159F" w:rsidRDefault="001C159F" w:rsidP="001C159F"/>
    <w:p w:rsidR="001C159F" w:rsidRDefault="001C159F" w:rsidP="001C159F"/>
    <w:p w:rsidR="001C159F" w:rsidRDefault="001C159F" w:rsidP="001C159F">
      <w:pPr>
        <w:jc w:val="right"/>
        <w:rPr>
          <w:sz w:val="24"/>
          <w:szCs w:val="24"/>
        </w:rPr>
      </w:pPr>
      <w:r w:rsidRPr="00137A05">
        <w:rPr>
          <w:rFonts w:hint="eastAsia"/>
          <w:sz w:val="24"/>
          <w:szCs w:val="24"/>
        </w:rPr>
        <w:t>随州市高级技工学校</w:t>
      </w:r>
    </w:p>
    <w:p w:rsidR="001C159F" w:rsidRPr="00C32128" w:rsidRDefault="001C159F" w:rsidP="001C159F">
      <w:pPr>
        <w:jc w:val="right"/>
        <w:rPr>
          <w:sz w:val="24"/>
          <w:szCs w:val="24"/>
        </w:rPr>
      </w:pPr>
      <w:r>
        <w:rPr>
          <w:rFonts w:hint="eastAsia"/>
          <w:sz w:val="24"/>
          <w:szCs w:val="24"/>
        </w:rPr>
        <w:t>电子技术应用专业建设组</w:t>
      </w:r>
    </w:p>
    <w:p w:rsidR="001C159F" w:rsidRPr="00137A05" w:rsidRDefault="001C159F" w:rsidP="001C159F">
      <w:pPr>
        <w:jc w:val="right"/>
        <w:rPr>
          <w:sz w:val="24"/>
          <w:szCs w:val="24"/>
        </w:rPr>
      </w:pPr>
      <w:r w:rsidRPr="00137A05">
        <w:rPr>
          <w:rFonts w:hint="eastAsia"/>
          <w:sz w:val="24"/>
          <w:szCs w:val="24"/>
        </w:rPr>
        <w:t>二○一三年四月七日</w:t>
      </w:r>
    </w:p>
    <w:p w:rsidR="001C159F" w:rsidRDefault="001C159F" w:rsidP="001C159F"/>
    <w:p w:rsidR="001C159F" w:rsidRPr="005717B5" w:rsidRDefault="001C159F" w:rsidP="001C159F">
      <w:pPr>
        <w:rPr>
          <w:rFonts w:ascii="黑体" w:eastAsia="黑体" w:hAnsi="华文仿宋"/>
          <w:color w:val="000000"/>
        </w:rPr>
        <w:sectPr w:rsidR="001C159F" w:rsidRPr="005717B5">
          <w:pgSz w:w="11907" w:h="16840"/>
          <w:pgMar w:top="1985" w:right="1644" w:bottom="1361" w:left="1644" w:header="1588" w:footer="992" w:gutter="0"/>
          <w:cols w:space="720"/>
          <w:docGrid w:type="linesAndChars" w:linePitch="312"/>
        </w:sectPr>
      </w:pPr>
    </w:p>
    <w:p w:rsidR="001C159F" w:rsidRPr="005717B5" w:rsidRDefault="001C159F" w:rsidP="001C159F">
      <w:pPr>
        <w:rPr>
          <w:rFonts w:ascii="仿宋_GB2312" w:eastAsia="仿宋_GB2312"/>
          <w:b/>
          <w:color w:val="000000"/>
          <w:sz w:val="24"/>
        </w:rPr>
      </w:pPr>
      <w:r w:rsidRPr="005717B5">
        <w:rPr>
          <w:rFonts w:ascii="仿宋_GB2312" w:eastAsia="仿宋_GB2312" w:hAnsi="华文仿宋" w:hint="eastAsia"/>
          <w:b/>
          <w:color w:val="000000"/>
          <w:sz w:val="24"/>
        </w:rPr>
        <w:lastRenderedPageBreak/>
        <w:t>附</w:t>
      </w:r>
      <w:r>
        <w:rPr>
          <w:rFonts w:ascii="仿宋_GB2312" w:eastAsia="仿宋_GB2312" w:hint="eastAsia"/>
          <w:b/>
          <w:color w:val="000000"/>
          <w:sz w:val="24"/>
        </w:rPr>
        <w:t>1</w:t>
      </w:r>
    </w:p>
    <w:p w:rsidR="001C159F" w:rsidRPr="005717B5" w:rsidRDefault="001C159F" w:rsidP="001C159F">
      <w:pPr>
        <w:rPr>
          <w:rFonts w:ascii="黑体" w:eastAsia="黑体"/>
          <w:color w:val="000000"/>
        </w:rPr>
      </w:pPr>
    </w:p>
    <w:p w:rsidR="001C159F" w:rsidRPr="005717B5" w:rsidRDefault="001C159F" w:rsidP="001C159F">
      <w:pPr>
        <w:spacing w:line="480" w:lineRule="auto"/>
        <w:jc w:val="center"/>
        <w:rPr>
          <w:rFonts w:eastAsia="华文行楷"/>
          <w:b/>
          <w:color w:val="000000"/>
          <w:kern w:val="0"/>
          <w:sz w:val="84"/>
        </w:rPr>
      </w:pPr>
      <w:r>
        <w:rPr>
          <w:rFonts w:eastAsia="华文行楷" w:hint="eastAsia"/>
          <w:b/>
          <w:color w:val="000000"/>
          <w:kern w:val="0"/>
          <w:sz w:val="84"/>
        </w:rPr>
        <w:t>随州市高级技工学校</w:t>
      </w:r>
    </w:p>
    <w:p w:rsidR="001C159F" w:rsidRPr="005717B5" w:rsidRDefault="001C159F" w:rsidP="001C159F">
      <w:pPr>
        <w:spacing w:line="480" w:lineRule="auto"/>
        <w:jc w:val="center"/>
        <w:rPr>
          <w:rFonts w:eastAsia="华文行楷"/>
          <w:b/>
          <w:color w:val="000000"/>
          <w:kern w:val="0"/>
          <w:sz w:val="84"/>
        </w:rPr>
      </w:pPr>
      <w:r w:rsidRPr="005717B5">
        <w:rPr>
          <w:rFonts w:eastAsia="黑体"/>
          <w:b/>
          <w:color w:val="000000"/>
          <w:kern w:val="0"/>
          <w:sz w:val="84"/>
        </w:rPr>
        <w:t>学</w:t>
      </w:r>
      <w:bookmarkStart w:id="0" w:name="_GoBack"/>
      <w:bookmarkEnd w:id="0"/>
      <w:r w:rsidRPr="005717B5">
        <w:rPr>
          <w:rFonts w:eastAsia="黑体"/>
          <w:b/>
          <w:color w:val="000000"/>
          <w:kern w:val="0"/>
          <w:sz w:val="84"/>
        </w:rPr>
        <w:t>生顶岗实习鉴定表</w:t>
      </w:r>
    </w:p>
    <w:p w:rsidR="001C159F" w:rsidRPr="005717B5" w:rsidRDefault="001C159F" w:rsidP="001C159F">
      <w:pPr>
        <w:spacing w:line="400" w:lineRule="exact"/>
        <w:jc w:val="center"/>
        <w:rPr>
          <w:rFonts w:eastAsia="黑体"/>
          <w:b/>
          <w:color w:val="000000"/>
          <w:sz w:val="36"/>
        </w:rPr>
      </w:pPr>
    </w:p>
    <w:p w:rsidR="001C159F" w:rsidRPr="005717B5" w:rsidRDefault="001C159F" w:rsidP="001C159F">
      <w:pPr>
        <w:spacing w:line="400" w:lineRule="exact"/>
        <w:jc w:val="center"/>
        <w:rPr>
          <w:rFonts w:eastAsia="黑体"/>
          <w:b/>
          <w:color w:val="000000"/>
          <w:sz w:val="36"/>
        </w:rPr>
      </w:pPr>
    </w:p>
    <w:p w:rsidR="001C159F" w:rsidRPr="005717B5" w:rsidRDefault="001C159F" w:rsidP="001C159F">
      <w:pPr>
        <w:spacing w:line="400" w:lineRule="exact"/>
        <w:rPr>
          <w:rFonts w:eastAsia="黑体"/>
          <w:b/>
          <w:color w:val="000000"/>
          <w:sz w:val="36"/>
        </w:rPr>
      </w:pPr>
    </w:p>
    <w:p w:rsidR="001C159F" w:rsidRDefault="001C159F" w:rsidP="001C159F">
      <w:pPr>
        <w:spacing w:beforeLines="50" w:before="156" w:line="480" w:lineRule="auto"/>
        <w:ind w:firstLineChars="548" w:firstLine="1981"/>
        <w:rPr>
          <w:rFonts w:eastAsia="黑体"/>
          <w:b/>
          <w:color w:val="000000"/>
          <w:sz w:val="36"/>
          <w:u w:val="single"/>
        </w:rPr>
      </w:pPr>
    </w:p>
    <w:p w:rsidR="001C159F" w:rsidRPr="005717B5" w:rsidRDefault="001C159F" w:rsidP="001C159F">
      <w:pPr>
        <w:spacing w:beforeLines="50" w:before="156" w:line="480" w:lineRule="auto"/>
        <w:ind w:firstLineChars="548" w:firstLine="1981"/>
        <w:rPr>
          <w:rFonts w:eastAsia="黑体"/>
          <w:b/>
          <w:color w:val="000000"/>
          <w:sz w:val="36"/>
        </w:rPr>
      </w:pPr>
      <w:r w:rsidRPr="005717B5">
        <w:rPr>
          <w:rFonts w:eastAsia="黑体"/>
          <w:b/>
          <w:color w:val="000000"/>
          <w:sz w:val="36"/>
        </w:rPr>
        <w:t>专</w:t>
      </w:r>
      <w:r w:rsidRPr="005717B5">
        <w:rPr>
          <w:rFonts w:eastAsia="黑体"/>
          <w:b/>
          <w:color w:val="000000"/>
          <w:sz w:val="36"/>
        </w:rPr>
        <w:t xml:space="preserve">   </w:t>
      </w:r>
      <w:r w:rsidRPr="005717B5">
        <w:rPr>
          <w:rFonts w:eastAsia="黑体"/>
          <w:b/>
          <w:color w:val="000000"/>
          <w:sz w:val="36"/>
        </w:rPr>
        <w:t>业：</w:t>
      </w:r>
      <w:r w:rsidRPr="005717B5">
        <w:rPr>
          <w:rFonts w:eastAsia="黑体"/>
          <w:b/>
          <w:color w:val="000000"/>
          <w:sz w:val="36"/>
          <w:u w:val="single"/>
        </w:rPr>
        <w:t xml:space="preserve">               </w:t>
      </w:r>
    </w:p>
    <w:p w:rsidR="001C159F" w:rsidRPr="005717B5" w:rsidRDefault="001C159F" w:rsidP="001C159F">
      <w:pPr>
        <w:spacing w:beforeLines="50" w:before="156" w:line="480" w:lineRule="auto"/>
        <w:ind w:firstLineChars="548" w:firstLine="1981"/>
        <w:rPr>
          <w:rFonts w:eastAsia="黑体"/>
          <w:b/>
          <w:color w:val="000000"/>
          <w:sz w:val="36"/>
          <w:u w:val="single"/>
        </w:rPr>
      </w:pPr>
      <w:r w:rsidRPr="005717B5">
        <w:rPr>
          <w:rFonts w:eastAsia="黑体"/>
          <w:b/>
          <w:color w:val="000000"/>
          <w:sz w:val="36"/>
        </w:rPr>
        <w:t>班</w:t>
      </w:r>
      <w:r w:rsidRPr="005717B5">
        <w:rPr>
          <w:rFonts w:eastAsia="黑体"/>
          <w:b/>
          <w:color w:val="000000"/>
          <w:sz w:val="36"/>
        </w:rPr>
        <w:t xml:space="preserve">   </w:t>
      </w:r>
      <w:r w:rsidRPr="005717B5">
        <w:rPr>
          <w:rFonts w:eastAsia="黑体"/>
          <w:b/>
          <w:color w:val="000000"/>
          <w:sz w:val="36"/>
        </w:rPr>
        <w:t>级：</w:t>
      </w:r>
      <w:r w:rsidRPr="005717B5">
        <w:rPr>
          <w:rFonts w:eastAsia="黑体"/>
          <w:b/>
          <w:color w:val="000000"/>
          <w:sz w:val="36"/>
          <w:u w:val="single"/>
        </w:rPr>
        <w:t xml:space="preserve">               </w:t>
      </w:r>
    </w:p>
    <w:p w:rsidR="001C159F" w:rsidRPr="005717B5" w:rsidRDefault="001C159F" w:rsidP="001C159F">
      <w:pPr>
        <w:spacing w:beforeLines="50" w:before="156" w:line="480" w:lineRule="auto"/>
        <w:ind w:firstLineChars="548" w:firstLine="1981"/>
        <w:rPr>
          <w:rFonts w:eastAsia="黑体"/>
          <w:b/>
          <w:color w:val="000000"/>
          <w:sz w:val="36"/>
          <w:u w:val="single"/>
        </w:rPr>
      </w:pPr>
      <w:r w:rsidRPr="005717B5">
        <w:rPr>
          <w:rFonts w:eastAsia="黑体" w:hint="eastAsia"/>
          <w:b/>
          <w:color w:val="000000"/>
          <w:sz w:val="36"/>
        </w:rPr>
        <w:t>学</w:t>
      </w:r>
      <w:r w:rsidRPr="005717B5">
        <w:rPr>
          <w:rFonts w:eastAsia="黑体" w:hint="eastAsia"/>
          <w:b/>
          <w:color w:val="000000"/>
          <w:sz w:val="36"/>
        </w:rPr>
        <w:t xml:space="preserve">   </w:t>
      </w:r>
      <w:r w:rsidRPr="005717B5">
        <w:rPr>
          <w:rFonts w:eastAsia="黑体" w:hint="eastAsia"/>
          <w:b/>
          <w:color w:val="000000"/>
          <w:sz w:val="36"/>
        </w:rPr>
        <w:t>号</w:t>
      </w:r>
      <w:r w:rsidRPr="005717B5">
        <w:rPr>
          <w:rFonts w:eastAsia="黑体" w:hint="eastAsia"/>
          <w:b/>
          <w:color w:val="000000"/>
          <w:sz w:val="36"/>
        </w:rPr>
        <w:t>:</w:t>
      </w:r>
      <w:r w:rsidRPr="005717B5">
        <w:rPr>
          <w:rFonts w:eastAsia="黑体"/>
          <w:b/>
          <w:color w:val="000000"/>
          <w:sz w:val="36"/>
        </w:rPr>
        <w:t xml:space="preserve"> </w:t>
      </w:r>
      <w:r w:rsidRPr="005717B5">
        <w:rPr>
          <w:rFonts w:eastAsia="黑体"/>
          <w:b/>
          <w:color w:val="000000"/>
          <w:sz w:val="36"/>
          <w:u w:val="single"/>
        </w:rPr>
        <w:t xml:space="preserve">              </w:t>
      </w:r>
    </w:p>
    <w:p w:rsidR="001C159F" w:rsidRPr="005717B5" w:rsidRDefault="001C159F" w:rsidP="001C159F">
      <w:pPr>
        <w:spacing w:beforeLines="50" w:before="156" w:line="480" w:lineRule="auto"/>
        <w:ind w:firstLineChars="548" w:firstLine="1981"/>
        <w:rPr>
          <w:rFonts w:eastAsia="黑体"/>
          <w:b/>
          <w:color w:val="000000"/>
          <w:sz w:val="36"/>
        </w:rPr>
      </w:pPr>
      <w:r w:rsidRPr="005717B5">
        <w:rPr>
          <w:rFonts w:eastAsia="黑体"/>
          <w:b/>
          <w:color w:val="000000"/>
          <w:sz w:val="36"/>
        </w:rPr>
        <w:t>姓</w:t>
      </w:r>
      <w:r w:rsidRPr="005717B5">
        <w:rPr>
          <w:rFonts w:eastAsia="黑体"/>
          <w:b/>
          <w:color w:val="000000"/>
          <w:sz w:val="36"/>
        </w:rPr>
        <w:t xml:space="preserve">   </w:t>
      </w:r>
      <w:r w:rsidRPr="005717B5">
        <w:rPr>
          <w:rFonts w:eastAsia="黑体"/>
          <w:b/>
          <w:color w:val="000000"/>
          <w:sz w:val="36"/>
        </w:rPr>
        <w:t>名：</w:t>
      </w:r>
      <w:r w:rsidRPr="005717B5">
        <w:rPr>
          <w:rFonts w:eastAsia="黑体"/>
          <w:b/>
          <w:color w:val="000000"/>
          <w:sz w:val="36"/>
          <w:u w:val="single"/>
        </w:rPr>
        <w:t xml:space="preserve">               </w:t>
      </w:r>
    </w:p>
    <w:p w:rsidR="001C159F" w:rsidRPr="005717B5" w:rsidRDefault="001C159F" w:rsidP="001C159F">
      <w:pPr>
        <w:spacing w:line="400" w:lineRule="exact"/>
        <w:jc w:val="center"/>
        <w:rPr>
          <w:rFonts w:eastAsia="黑体"/>
          <w:b/>
          <w:color w:val="000000"/>
          <w:sz w:val="36"/>
        </w:rPr>
      </w:pPr>
    </w:p>
    <w:p w:rsidR="001C159F" w:rsidRPr="005717B5" w:rsidRDefault="001C159F" w:rsidP="001C159F">
      <w:pPr>
        <w:spacing w:line="400" w:lineRule="exact"/>
        <w:jc w:val="center"/>
        <w:rPr>
          <w:rFonts w:eastAsia="黑体"/>
          <w:b/>
          <w:color w:val="000000"/>
          <w:sz w:val="36"/>
        </w:rPr>
      </w:pPr>
    </w:p>
    <w:p w:rsidR="001C159F" w:rsidRPr="005717B5" w:rsidRDefault="001C159F" w:rsidP="001C159F">
      <w:pPr>
        <w:spacing w:line="480" w:lineRule="auto"/>
        <w:jc w:val="center"/>
        <w:rPr>
          <w:rFonts w:eastAsia="仿宋_GB2312"/>
          <w:b/>
          <w:color w:val="000000"/>
          <w:sz w:val="32"/>
        </w:rPr>
      </w:pPr>
      <w:r w:rsidRPr="00DD7525">
        <w:rPr>
          <w:rFonts w:eastAsia="仿宋_GB2312" w:hint="eastAsia"/>
          <w:b/>
          <w:color w:val="000000"/>
          <w:sz w:val="32"/>
        </w:rPr>
        <w:t>随州市高级技工学校</w:t>
      </w:r>
      <w:r w:rsidRPr="005717B5">
        <w:rPr>
          <w:rFonts w:eastAsia="仿宋_GB2312"/>
          <w:b/>
          <w:color w:val="000000"/>
          <w:sz w:val="32"/>
        </w:rPr>
        <w:t>教务处制</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56"/>
        <w:gridCol w:w="806"/>
        <w:gridCol w:w="1219"/>
        <w:gridCol w:w="1634"/>
        <w:gridCol w:w="1219"/>
        <w:gridCol w:w="943"/>
        <w:gridCol w:w="1481"/>
      </w:tblGrid>
      <w:tr w:rsidR="001C159F" w:rsidRPr="005717B5" w:rsidTr="00893861">
        <w:trPr>
          <w:trHeight w:val="12618"/>
        </w:trPr>
        <w:tc>
          <w:tcPr>
            <w:tcW w:w="8658" w:type="dxa"/>
            <w:gridSpan w:val="7"/>
          </w:tcPr>
          <w:p w:rsidR="001C159F" w:rsidRPr="005717B5" w:rsidRDefault="001C159F" w:rsidP="001C159F">
            <w:pPr>
              <w:spacing w:beforeLines="50" w:before="156" w:line="400" w:lineRule="exact"/>
              <w:rPr>
                <w:rFonts w:eastAsia="仿宋_GB2312"/>
                <w:color w:val="000000"/>
                <w:sz w:val="28"/>
              </w:rPr>
            </w:pPr>
            <w:r w:rsidRPr="005717B5">
              <w:rPr>
                <w:rFonts w:eastAsia="仿宋_GB2312"/>
                <w:color w:val="000000"/>
                <w:sz w:val="28"/>
              </w:rPr>
              <w:lastRenderedPageBreak/>
              <w:t>学生实习小结：</w:t>
            </w: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jc w:val="center"/>
              <w:rPr>
                <w:rFonts w:eastAsia="黑体"/>
                <w:b/>
                <w:color w:val="000000"/>
                <w:sz w:val="36"/>
              </w:rPr>
            </w:pPr>
          </w:p>
          <w:p w:rsidR="001C159F" w:rsidRPr="005717B5" w:rsidRDefault="001C159F" w:rsidP="00893861">
            <w:pPr>
              <w:spacing w:line="400" w:lineRule="exact"/>
              <w:rPr>
                <w:rFonts w:eastAsia="黑体"/>
                <w:b/>
                <w:color w:val="000000"/>
                <w:sz w:val="36"/>
              </w:rPr>
            </w:pPr>
          </w:p>
          <w:p w:rsidR="001C159F" w:rsidRPr="005717B5" w:rsidRDefault="001C159F" w:rsidP="00893861">
            <w:pPr>
              <w:spacing w:line="400" w:lineRule="exact"/>
              <w:rPr>
                <w:rFonts w:eastAsia="黑体"/>
                <w:b/>
                <w:color w:val="000000"/>
                <w:sz w:val="36"/>
              </w:rPr>
            </w:pPr>
          </w:p>
        </w:tc>
      </w:tr>
      <w:tr w:rsidR="001C159F" w:rsidRPr="005717B5" w:rsidTr="00893861">
        <w:trPr>
          <w:trHeight w:val="836"/>
        </w:trPr>
        <w:tc>
          <w:tcPr>
            <w:tcW w:w="1356" w:type="dxa"/>
            <w:vAlign w:val="center"/>
          </w:tcPr>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color w:val="000000"/>
                <w:kern w:val="0"/>
                <w:sz w:val="24"/>
              </w:rPr>
              <w:t>实习单位名称</w:t>
            </w:r>
          </w:p>
        </w:tc>
        <w:tc>
          <w:tcPr>
            <w:tcW w:w="7302" w:type="dxa"/>
            <w:gridSpan w:val="6"/>
            <w:vAlign w:val="center"/>
          </w:tcPr>
          <w:p w:rsidR="001C159F" w:rsidRPr="005717B5" w:rsidRDefault="001C159F" w:rsidP="00893861">
            <w:pPr>
              <w:spacing w:line="400" w:lineRule="exact"/>
              <w:jc w:val="center"/>
              <w:rPr>
                <w:rFonts w:eastAsia="仿宋_GB2312"/>
                <w:color w:val="000000"/>
                <w:kern w:val="0"/>
                <w:sz w:val="24"/>
              </w:rPr>
            </w:pPr>
          </w:p>
        </w:tc>
      </w:tr>
      <w:tr w:rsidR="001C159F" w:rsidRPr="005717B5" w:rsidTr="00893861">
        <w:trPr>
          <w:trHeight w:val="834"/>
        </w:trPr>
        <w:tc>
          <w:tcPr>
            <w:tcW w:w="1356" w:type="dxa"/>
            <w:vAlign w:val="center"/>
          </w:tcPr>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color w:val="000000"/>
                <w:kern w:val="0"/>
                <w:sz w:val="24"/>
              </w:rPr>
              <w:lastRenderedPageBreak/>
              <w:t>实习起止时间</w:t>
            </w:r>
          </w:p>
        </w:tc>
        <w:tc>
          <w:tcPr>
            <w:tcW w:w="7302" w:type="dxa"/>
            <w:gridSpan w:val="6"/>
            <w:vAlign w:val="center"/>
          </w:tcPr>
          <w:p w:rsidR="001C159F" w:rsidRPr="005717B5" w:rsidRDefault="001C159F" w:rsidP="00893861">
            <w:pPr>
              <w:spacing w:line="400" w:lineRule="exact"/>
              <w:jc w:val="center"/>
              <w:rPr>
                <w:rFonts w:eastAsia="仿宋_GB2312"/>
                <w:color w:val="000000"/>
                <w:kern w:val="0"/>
                <w:sz w:val="24"/>
              </w:rPr>
            </w:pPr>
          </w:p>
          <w:p w:rsidR="001C159F" w:rsidRPr="005717B5" w:rsidRDefault="001C159F" w:rsidP="00893861">
            <w:pPr>
              <w:spacing w:line="400" w:lineRule="exact"/>
              <w:jc w:val="center"/>
              <w:rPr>
                <w:rFonts w:eastAsia="仿宋_GB2312"/>
                <w:color w:val="000000"/>
                <w:kern w:val="0"/>
                <w:sz w:val="24"/>
              </w:rPr>
            </w:pPr>
          </w:p>
        </w:tc>
      </w:tr>
      <w:tr w:rsidR="001C159F" w:rsidRPr="005717B5" w:rsidTr="00893861">
        <w:trPr>
          <w:trHeight w:val="820"/>
        </w:trPr>
        <w:tc>
          <w:tcPr>
            <w:tcW w:w="1356" w:type="dxa"/>
            <w:vAlign w:val="center"/>
          </w:tcPr>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color w:val="000000"/>
                <w:kern w:val="0"/>
                <w:sz w:val="24"/>
              </w:rPr>
              <w:t>实习内容</w:t>
            </w:r>
          </w:p>
        </w:tc>
        <w:tc>
          <w:tcPr>
            <w:tcW w:w="7302" w:type="dxa"/>
            <w:gridSpan w:val="6"/>
            <w:vAlign w:val="center"/>
          </w:tcPr>
          <w:p w:rsidR="001C159F" w:rsidRPr="005717B5" w:rsidRDefault="001C159F" w:rsidP="00893861">
            <w:pPr>
              <w:spacing w:line="400" w:lineRule="exact"/>
              <w:jc w:val="right"/>
              <w:rPr>
                <w:rFonts w:eastAsia="仿宋_GB2312"/>
                <w:color w:val="000000"/>
                <w:kern w:val="0"/>
                <w:sz w:val="24"/>
              </w:rPr>
            </w:pPr>
          </w:p>
        </w:tc>
      </w:tr>
      <w:tr w:rsidR="001C159F" w:rsidRPr="005717B5" w:rsidTr="00893861">
        <w:trPr>
          <w:trHeight w:val="563"/>
        </w:trPr>
        <w:tc>
          <w:tcPr>
            <w:tcW w:w="1356" w:type="dxa"/>
            <w:vMerge w:val="restart"/>
            <w:vAlign w:val="center"/>
          </w:tcPr>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color w:val="000000"/>
                <w:kern w:val="0"/>
                <w:sz w:val="24"/>
              </w:rPr>
              <w:t>实</w:t>
            </w:r>
          </w:p>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color w:val="000000"/>
                <w:kern w:val="0"/>
                <w:sz w:val="24"/>
              </w:rPr>
              <w:t>习</w:t>
            </w:r>
          </w:p>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color w:val="000000"/>
                <w:kern w:val="0"/>
                <w:sz w:val="24"/>
              </w:rPr>
              <w:t>单</w:t>
            </w:r>
          </w:p>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color w:val="000000"/>
                <w:kern w:val="0"/>
                <w:sz w:val="24"/>
              </w:rPr>
              <w:t>位</w:t>
            </w:r>
          </w:p>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color w:val="000000"/>
                <w:kern w:val="0"/>
                <w:sz w:val="24"/>
              </w:rPr>
              <w:t>评</w:t>
            </w:r>
          </w:p>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color w:val="000000"/>
                <w:kern w:val="0"/>
                <w:sz w:val="24"/>
              </w:rPr>
              <w:t>语</w:t>
            </w:r>
          </w:p>
          <w:p w:rsidR="001C159F" w:rsidRPr="005717B5" w:rsidRDefault="001C159F" w:rsidP="00893861">
            <w:pPr>
              <w:spacing w:line="400" w:lineRule="exact"/>
              <w:jc w:val="center"/>
              <w:rPr>
                <w:rFonts w:eastAsia="仿宋_GB2312"/>
                <w:color w:val="000000"/>
                <w:kern w:val="0"/>
                <w:sz w:val="24"/>
              </w:rPr>
            </w:pPr>
            <w:r w:rsidRPr="005717B5">
              <w:rPr>
                <w:rFonts w:eastAsia="仿宋_GB2312" w:hint="eastAsia"/>
                <w:color w:val="000000"/>
                <w:kern w:val="0"/>
                <w:sz w:val="24"/>
              </w:rPr>
              <w:t>及</w:t>
            </w:r>
          </w:p>
          <w:p w:rsidR="001C159F" w:rsidRPr="005717B5" w:rsidRDefault="001C159F" w:rsidP="00893861">
            <w:pPr>
              <w:spacing w:line="400" w:lineRule="exact"/>
              <w:jc w:val="center"/>
              <w:rPr>
                <w:rFonts w:eastAsia="仿宋_GB2312"/>
                <w:color w:val="000000"/>
                <w:kern w:val="0"/>
                <w:sz w:val="24"/>
              </w:rPr>
            </w:pPr>
            <w:r w:rsidRPr="005717B5">
              <w:rPr>
                <w:rFonts w:eastAsia="仿宋_GB2312" w:hint="eastAsia"/>
                <w:color w:val="000000"/>
                <w:kern w:val="0"/>
                <w:sz w:val="24"/>
              </w:rPr>
              <w:t>考</w:t>
            </w:r>
          </w:p>
          <w:p w:rsidR="001C159F" w:rsidRPr="005717B5" w:rsidRDefault="001C159F" w:rsidP="00893861">
            <w:pPr>
              <w:spacing w:line="400" w:lineRule="exact"/>
              <w:jc w:val="center"/>
              <w:rPr>
                <w:rFonts w:eastAsia="仿宋_GB2312"/>
                <w:color w:val="000000"/>
                <w:kern w:val="0"/>
                <w:sz w:val="24"/>
              </w:rPr>
            </w:pPr>
            <w:r w:rsidRPr="005717B5">
              <w:rPr>
                <w:rFonts w:eastAsia="仿宋_GB2312" w:hint="eastAsia"/>
                <w:color w:val="000000"/>
                <w:kern w:val="0"/>
                <w:sz w:val="24"/>
              </w:rPr>
              <w:t>核</w:t>
            </w:r>
          </w:p>
          <w:p w:rsidR="001C159F" w:rsidRPr="005717B5" w:rsidRDefault="001C159F" w:rsidP="00893861">
            <w:pPr>
              <w:spacing w:line="400" w:lineRule="exact"/>
              <w:jc w:val="center"/>
              <w:rPr>
                <w:rFonts w:eastAsia="仿宋_GB2312"/>
                <w:color w:val="000000"/>
                <w:kern w:val="0"/>
                <w:sz w:val="24"/>
              </w:rPr>
            </w:pPr>
            <w:r w:rsidRPr="005717B5">
              <w:rPr>
                <w:rFonts w:eastAsia="仿宋_GB2312" w:hint="eastAsia"/>
                <w:color w:val="000000"/>
                <w:kern w:val="0"/>
                <w:sz w:val="24"/>
              </w:rPr>
              <w:t>等</w:t>
            </w:r>
          </w:p>
          <w:p w:rsidR="001C159F" w:rsidRPr="005717B5" w:rsidRDefault="001C159F" w:rsidP="00893861">
            <w:pPr>
              <w:spacing w:line="400" w:lineRule="exact"/>
              <w:jc w:val="center"/>
              <w:rPr>
                <w:rFonts w:eastAsia="仿宋_GB2312"/>
                <w:color w:val="000000"/>
                <w:kern w:val="0"/>
                <w:sz w:val="24"/>
              </w:rPr>
            </w:pPr>
            <w:r w:rsidRPr="005717B5">
              <w:rPr>
                <w:rFonts w:eastAsia="仿宋_GB2312" w:hint="eastAsia"/>
                <w:color w:val="000000"/>
                <w:kern w:val="0"/>
                <w:sz w:val="24"/>
              </w:rPr>
              <w:t>级</w:t>
            </w:r>
          </w:p>
        </w:tc>
        <w:tc>
          <w:tcPr>
            <w:tcW w:w="806" w:type="dxa"/>
            <w:vAlign w:val="center"/>
          </w:tcPr>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color w:val="000000"/>
                <w:kern w:val="0"/>
                <w:sz w:val="24"/>
              </w:rPr>
              <w:t>出勤</w:t>
            </w:r>
          </w:p>
        </w:tc>
        <w:tc>
          <w:tcPr>
            <w:tcW w:w="1219" w:type="dxa"/>
            <w:vAlign w:val="center"/>
          </w:tcPr>
          <w:p w:rsidR="001C159F" w:rsidRPr="005717B5" w:rsidRDefault="001C159F" w:rsidP="00893861">
            <w:pPr>
              <w:spacing w:line="400" w:lineRule="exact"/>
              <w:jc w:val="right"/>
              <w:rPr>
                <w:rFonts w:eastAsia="仿宋_GB2312"/>
                <w:color w:val="000000"/>
                <w:kern w:val="0"/>
                <w:sz w:val="24"/>
              </w:rPr>
            </w:pPr>
            <w:r w:rsidRPr="005717B5">
              <w:rPr>
                <w:rFonts w:eastAsia="仿宋_GB2312" w:hAnsi="仿宋_GB2312"/>
                <w:color w:val="000000"/>
                <w:kern w:val="0"/>
                <w:sz w:val="24"/>
              </w:rPr>
              <w:t>天</w:t>
            </w:r>
          </w:p>
        </w:tc>
        <w:tc>
          <w:tcPr>
            <w:tcW w:w="1634" w:type="dxa"/>
            <w:vAlign w:val="center"/>
          </w:tcPr>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color w:val="000000"/>
                <w:kern w:val="0"/>
                <w:sz w:val="24"/>
              </w:rPr>
              <w:t>病（事）假</w:t>
            </w:r>
          </w:p>
        </w:tc>
        <w:tc>
          <w:tcPr>
            <w:tcW w:w="1219" w:type="dxa"/>
            <w:vAlign w:val="center"/>
          </w:tcPr>
          <w:p w:rsidR="001C159F" w:rsidRPr="005717B5" w:rsidRDefault="001C159F" w:rsidP="00893861">
            <w:pPr>
              <w:spacing w:line="400" w:lineRule="exact"/>
              <w:jc w:val="right"/>
              <w:rPr>
                <w:rFonts w:eastAsia="仿宋_GB2312"/>
                <w:color w:val="000000"/>
                <w:kern w:val="0"/>
                <w:sz w:val="24"/>
              </w:rPr>
            </w:pPr>
            <w:r w:rsidRPr="005717B5">
              <w:rPr>
                <w:rFonts w:eastAsia="仿宋_GB2312" w:hAnsi="仿宋_GB2312"/>
                <w:color w:val="000000"/>
                <w:kern w:val="0"/>
                <w:sz w:val="24"/>
              </w:rPr>
              <w:t>天</w:t>
            </w:r>
          </w:p>
        </w:tc>
        <w:tc>
          <w:tcPr>
            <w:tcW w:w="943" w:type="dxa"/>
            <w:vAlign w:val="center"/>
          </w:tcPr>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color w:val="000000"/>
                <w:kern w:val="0"/>
                <w:sz w:val="24"/>
              </w:rPr>
              <w:t>缺勤</w:t>
            </w:r>
          </w:p>
        </w:tc>
        <w:tc>
          <w:tcPr>
            <w:tcW w:w="1481" w:type="dxa"/>
            <w:vAlign w:val="center"/>
          </w:tcPr>
          <w:p w:rsidR="001C159F" w:rsidRPr="005717B5" w:rsidRDefault="001C159F" w:rsidP="00893861">
            <w:pPr>
              <w:spacing w:line="400" w:lineRule="exact"/>
              <w:jc w:val="right"/>
              <w:rPr>
                <w:rFonts w:eastAsia="仿宋_GB2312"/>
                <w:color w:val="000000"/>
                <w:kern w:val="0"/>
                <w:sz w:val="24"/>
              </w:rPr>
            </w:pPr>
            <w:r w:rsidRPr="005717B5">
              <w:rPr>
                <w:rFonts w:eastAsia="仿宋_GB2312" w:hAnsi="仿宋_GB2312"/>
                <w:color w:val="000000"/>
                <w:kern w:val="0"/>
                <w:sz w:val="24"/>
              </w:rPr>
              <w:t>天</w:t>
            </w:r>
          </w:p>
        </w:tc>
      </w:tr>
      <w:tr w:rsidR="001C159F" w:rsidRPr="005717B5" w:rsidTr="00893861">
        <w:trPr>
          <w:trHeight w:val="3904"/>
        </w:trPr>
        <w:tc>
          <w:tcPr>
            <w:tcW w:w="1356" w:type="dxa"/>
            <w:vMerge/>
            <w:vAlign w:val="center"/>
          </w:tcPr>
          <w:p w:rsidR="001C159F" w:rsidRPr="005717B5" w:rsidRDefault="001C159F" w:rsidP="00893861">
            <w:pPr>
              <w:spacing w:line="400" w:lineRule="exact"/>
              <w:jc w:val="center"/>
              <w:rPr>
                <w:rFonts w:eastAsia="仿宋_GB2312"/>
                <w:color w:val="000000"/>
                <w:kern w:val="0"/>
                <w:sz w:val="24"/>
              </w:rPr>
            </w:pPr>
          </w:p>
        </w:tc>
        <w:tc>
          <w:tcPr>
            <w:tcW w:w="7302" w:type="dxa"/>
            <w:gridSpan w:val="6"/>
          </w:tcPr>
          <w:p w:rsidR="001C159F" w:rsidRPr="005717B5" w:rsidRDefault="001C159F" w:rsidP="00893861">
            <w:pPr>
              <w:spacing w:line="400" w:lineRule="exact"/>
              <w:jc w:val="center"/>
              <w:rPr>
                <w:rFonts w:eastAsia="仿宋_GB2312"/>
                <w:color w:val="000000"/>
                <w:kern w:val="0"/>
                <w:sz w:val="24"/>
              </w:rPr>
            </w:pPr>
          </w:p>
          <w:p w:rsidR="001C159F" w:rsidRPr="005717B5" w:rsidRDefault="001C159F" w:rsidP="00893861">
            <w:pPr>
              <w:spacing w:line="400" w:lineRule="exact"/>
              <w:jc w:val="center"/>
              <w:rPr>
                <w:rFonts w:eastAsia="仿宋_GB2312"/>
                <w:color w:val="000000"/>
                <w:kern w:val="0"/>
                <w:sz w:val="24"/>
              </w:rPr>
            </w:pPr>
          </w:p>
          <w:p w:rsidR="001C159F" w:rsidRPr="005717B5" w:rsidRDefault="001C159F" w:rsidP="00893861">
            <w:pPr>
              <w:spacing w:line="400" w:lineRule="exact"/>
              <w:jc w:val="center"/>
              <w:rPr>
                <w:rFonts w:eastAsia="仿宋_GB2312"/>
                <w:color w:val="000000"/>
                <w:kern w:val="0"/>
                <w:sz w:val="24"/>
              </w:rPr>
            </w:pPr>
          </w:p>
          <w:p w:rsidR="001C159F" w:rsidRPr="005717B5" w:rsidRDefault="001C159F" w:rsidP="00893861">
            <w:pPr>
              <w:spacing w:line="400" w:lineRule="exact"/>
              <w:jc w:val="center"/>
              <w:rPr>
                <w:rFonts w:eastAsia="仿宋_GB2312"/>
                <w:color w:val="000000"/>
                <w:kern w:val="0"/>
                <w:sz w:val="24"/>
              </w:rPr>
            </w:pPr>
          </w:p>
          <w:p w:rsidR="001C159F" w:rsidRPr="005717B5" w:rsidRDefault="001C159F" w:rsidP="00893861">
            <w:pPr>
              <w:spacing w:line="400" w:lineRule="exact"/>
              <w:jc w:val="center"/>
              <w:rPr>
                <w:rFonts w:eastAsia="仿宋_GB2312"/>
                <w:color w:val="000000"/>
                <w:kern w:val="0"/>
                <w:sz w:val="24"/>
              </w:rPr>
            </w:pPr>
          </w:p>
          <w:p w:rsidR="001C159F" w:rsidRPr="005717B5" w:rsidRDefault="001C159F" w:rsidP="00893861">
            <w:pPr>
              <w:spacing w:line="400" w:lineRule="exact"/>
              <w:jc w:val="center"/>
              <w:rPr>
                <w:rFonts w:eastAsia="仿宋_GB2312"/>
                <w:color w:val="000000"/>
                <w:kern w:val="0"/>
                <w:sz w:val="24"/>
              </w:rPr>
            </w:pPr>
          </w:p>
          <w:p w:rsidR="001C159F" w:rsidRPr="005717B5" w:rsidRDefault="001C159F" w:rsidP="00893861">
            <w:pPr>
              <w:spacing w:line="400" w:lineRule="exact"/>
              <w:rPr>
                <w:rFonts w:eastAsia="仿宋_GB2312"/>
                <w:color w:val="000000"/>
                <w:kern w:val="0"/>
                <w:sz w:val="24"/>
              </w:rPr>
            </w:pPr>
            <w:r w:rsidRPr="005717B5">
              <w:rPr>
                <w:rFonts w:eastAsia="仿宋_GB2312" w:hint="eastAsia"/>
                <w:color w:val="000000"/>
                <w:kern w:val="0"/>
                <w:sz w:val="24"/>
              </w:rPr>
              <w:t>考核等级：［］优秀［］良好［］合格［］不合格</w:t>
            </w:r>
          </w:p>
          <w:p w:rsidR="001C159F" w:rsidRPr="005717B5" w:rsidRDefault="001C159F" w:rsidP="00893861">
            <w:pPr>
              <w:spacing w:line="360" w:lineRule="auto"/>
              <w:jc w:val="center"/>
              <w:rPr>
                <w:rFonts w:eastAsia="仿宋_GB2312" w:hAnsi="仿宋_GB2312"/>
                <w:color w:val="000000"/>
                <w:kern w:val="0"/>
                <w:sz w:val="24"/>
              </w:rPr>
            </w:pPr>
          </w:p>
          <w:p w:rsidR="001C159F" w:rsidRPr="005717B5" w:rsidRDefault="001C159F" w:rsidP="00893861">
            <w:pPr>
              <w:spacing w:line="360" w:lineRule="auto"/>
              <w:jc w:val="center"/>
              <w:rPr>
                <w:rFonts w:eastAsia="仿宋_GB2312"/>
                <w:color w:val="000000"/>
                <w:kern w:val="0"/>
                <w:sz w:val="24"/>
              </w:rPr>
            </w:pPr>
            <w:r w:rsidRPr="005717B5">
              <w:rPr>
                <w:rFonts w:eastAsia="仿宋_GB2312" w:hAnsi="仿宋_GB2312"/>
                <w:color w:val="000000"/>
                <w:kern w:val="0"/>
                <w:sz w:val="24"/>
              </w:rPr>
              <w:t>实习单位指导教师签名：</w:t>
            </w:r>
          </w:p>
          <w:p w:rsidR="001C159F" w:rsidRPr="005717B5" w:rsidRDefault="001C159F" w:rsidP="00893861">
            <w:pPr>
              <w:spacing w:line="360" w:lineRule="auto"/>
              <w:jc w:val="center"/>
              <w:rPr>
                <w:rFonts w:eastAsia="仿宋_GB2312"/>
                <w:color w:val="000000"/>
                <w:kern w:val="0"/>
                <w:sz w:val="24"/>
              </w:rPr>
            </w:pPr>
            <w:r w:rsidRPr="005717B5">
              <w:rPr>
                <w:rFonts w:eastAsia="仿宋_GB2312"/>
                <w:color w:val="000000"/>
                <w:kern w:val="0"/>
                <w:sz w:val="24"/>
              </w:rPr>
              <w:t xml:space="preserve">  </w:t>
            </w:r>
            <w:r w:rsidRPr="005717B5">
              <w:rPr>
                <w:rFonts w:eastAsia="仿宋_GB2312" w:hAnsi="仿宋_GB2312"/>
                <w:color w:val="000000"/>
                <w:kern w:val="0"/>
                <w:sz w:val="24"/>
              </w:rPr>
              <w:t>实习单位（盖章）</w:t>
            </w:r>
          </w:p>
          <w:p w:rsidR="001C159F" w:rsidRPr="005717B5" w:rsidRDefault="001C159F" w:rsidP="00893861">
            <w:pPr>
              <w:spacing w:line="360" w:lineRule="auto"/>
              <w:jc w:val="center"/>
              <w:rPr>
                <w:rFonts w:eastAsia="仿宋_GB2312"/>
                <w:color w:val="000000"/>
                <w:kern w:val="0"/>
                <w:sz w:val="24"/>
              </w:rPr>
            </w:pPr>
            <w:r w:rsidRPr="005717B5">
              <w:rPr>
                <w:rFonts w:eastAsia="仿宋_GB2312"/>
                <w:color w:val="000000"/>
                <w:kern w:val="0"/>
                <w:sz w:val="24"/>
              </w:rPr>
              <w:t xml:space="preserve">              </w:t>
            </w:r>
            <w:r w:rsidRPr="005717B5">
              <w:rPr>
                <w:rFonts w:eastAsia="仿宋_GB2312" w:hAnsi="仿宋_GB2312"/>
                <w:color w:val="000000"/>
                <w:kern w:val="0"/>
                <w:sz w:val="24"/>
              </w:rPr>
              <w:t>年</w:t>
            </w:r>
            <w:r w:rsidRPr="005717B5">
              <w:rPr>
                <w:rFonts w:eastAsia="仿宋_GB2312"/>
                <w:color w:val="000000"/>
                <w:kern w:val="0"/>
                <w:sz w:val="24"/>
              </w:rPr>
              <w:t xml:space="preserve">     </w:t>
            </w:r>
            <w:r w:rsidRPr="005717B5">
              <w:rPr>
                <w:rFonts w:eastAsia="仿宋_GB2312" w:hAnsi="仿宋_GB2312"/>
                <w:color w:val="000000"/>
                <w:kern w:val="0"/>
                <w:sz w:val="24"/>
              </w:rPr>
              <w:t>月</w:t>
            </w:r>
            <w:r w:rsidRPr="005717B5">
              <w:rPr>
                <w:rFonts w:eastAsia="仿宋_GB2312"/>
                <w:color w:val="000000"/>
                <w:kern w:val="0"/>
                <w:sz w:val="24"/>
              </w:rPr>
              <w:t xml:space="preserve">     </w:t>
            </w:r>
            <w:r w:rsidRPr="005717B5">
              <w:rPr>
                <w:rFonts w:eastAsia="仿宋_GB2312" w:hAnsi="仿宋_GB2312"/>
                <w:color w:val="000000"/>
                <w:kern w:val="0"/>
                <w:sz w:val="24"/>
              </w:rPr>
              <w:t>日</w:t>
            </w:r>
          </w:p>
        </w:tc>
      </w:tr>
      <w:tr w:rsidR="001C159F" w:rsidRPr="005717B5" w:rsidTr="00893861">
        <w:trPr>
          <w:trHeight w:val="4883"/>
        </w:trPr>
        <w:tc>
          <w:tcPr>
            <w:tcW w:w="1356" w:type="dxa"/>
            <w:vAlign w:val="center"/>
          </w:tcPr>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color w:val="000000"/>
                <w:kern w:val="0"/>
                <w:sz w:val="24"/>
              </w:rPr>
              <w:t>指</w:t>
            </w:r>
          </w:p>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color w:val="000000"/>
                <w:kern w:val="0"/>
                <w:sz w:val="24"/>
              </w:rPr>
              <w:t>导</w:t>
            </w:r>
          </w:p>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color w:val="000000"/>
                <w:kern w:val="0"/>
                <w:sz w:val="24"/>
              </w:rPr>
              <w:t>教</w:t>
            </w:r>
          </w:p>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color w:val="000000"/>
                <w:kern w:val="0"/>
                <w:sz w:val="24"/>
              </w:rPr>
              <w:t>师</w:t>
            </w:r>
          </w:p>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color w:val="000000"/>
                <w:kern w:val="0"/>
                <w:sz w:val="24"/>
              </w:rPr>
              <w:t>意</w:t>
            </w:r>
          </w:p>
          <w:p w:rsidR="001C159F" w:rsidRPr="005717B5" w:rsidRDefault="001C159F" w:rsidP="00893861">
            <w:pPr>
              <w:spacing w:line="400" w:lineRule="exact"/>
              <w:jc w:val="center"/>
              <w:rPr>
                <w:rFonts w:eastAsia="仿宋_GB2312" w:hAnsi="仿宋_GB2312"/>
                <w:color w:val="000000"/>
                <w:kern w:val="0"/>
                <w:sz w:val="24"/>
              </w:rPr>
            </w:pPr>
            <w:r w:rsidRPr="005717B5">
              <w:rPr>
                <w:rFonts w:eastAsia="仿宋_GB2312" w:hAnsi="仿宋_GB2312"/>
                <w:color w:val="000000"/>
                <w:kern w:val="0"/>
                <w:sz w:val="24"/>
              </w:rPr>
              <w:t>见</w:t>
            </w:r>
          </w:p>
          <w:p w:rsidR="001C159F" w:rsidRPr="005717B5" w:rsidRDefault="001C159F" w:rsidP="00893861">
            <w:pPr>
              <w:spacing w:line="400" w:lineRule="exact"/>
              <w:jc w:val="center"/>
              <w:rPr>
                <w:rFonts w:eastAsia="仿宋_GB2312" w:hAnsi="仿宋_GB2312"/>
                <w:color w:val="000000"/>
                <w:kern w:val="0"/>
                <w:sz w:val="24"/>
              </w:rPr>
            </w:pPr>
            <w:r w:rsidRPr="005717B5">
              <w:rPr>
                <w:rFonts w:eastAsia="仿宋_GB2312" w:hAnsi="仿宋_GB2312" w:hint="eastAsia"/>
                <w:color w:val="000000"/>
                <w:kern w:val="0"/>
                <w:sz w:val="24"/>
              </w:rPr>
              <w:t>及</w:t>
            </w:r>
          </w:p>
          <w:p w:rsidR="001C159F" w:rsidRPr="005717B5" w:rsidRDefault="001C159F" w:rsidP="00893861">
            <w:pPr>
              <w:spacing w:line="400" w:lineRule="exact"/>
              <w:jc w:val="center"/>
              <w:rPr>
                <w:rFonts w:eastAsia="仿宋_GB2312" w:hAnsi="仿宋_GB2312"/>
                <w:color w:val="000000"/>
                <w:kern w:val="0"/>
                <w:sz w:val="24"/>
              </w:rPr>
            </w:pPr>
            <w:r w:rsidRPr="005717B5">
              <w:rPr>
                <w:rFonts w:eastAsia="仿宋_GB2312" w:hAnsi="仿宋_GB2312" w:hint="eastAsia"/>
                <w:color w:val="000000"/>
                <w:kern w:val="0"/>
                <w:sz w:val="24"/>
              </w:rPr>
              <w:t>考</w:t>
            </w:r>
          </w:p>
          <w:p w:rsidR="001C159F" w:rsidRPr="005717B5" w:rsidRDefault="001C159F" w:rsidP="00893861">
            <w:pPr>
              <w:spacing w:line="400" w:lineRule="exact"/>
              <w:jc w:val="center"/>
              <w:rPr>
                <w:rFonts w:eastAsia="仿宋_GB2312" w:hAnsi="仿宋_GB2312"/>
                <w:color w:val="000000"/>
                <w:kern w:val="0"/>
                <w:sz w:val="24"/>
              </w:rPr>
            </w:pPr>
            <w:r w:rsidRPr="005717B5">
              <w:rPr>
                <w:rFonts w:eastAsia="仿宋_GB2312" w:hAnsi="仿宋_GB2312" w:hint="eastAsia"/>
                <w:color w:val="000000"/>
                <w:kern w:val="0"/>
                <w:sz w:val="24"/>
              </w:rPr>
              <w:t>核</w:t>
            </w:r>
          </w:p>
          <w:p w:rsidR="001C159F" w:rsidRPr="005717B5" w:rsidRDefault="001C159F" w:rsidP="00893861">
            <w:pPr>
              <w:spacing w:line="400" w:lineRule="exact"/>
              <w:jc w:val="center"/>
              <w:rPr>
                <w:rFonts w:eastAsia="仿宋_GB2312" w:hAnsi="仿宋_GB2312"/>
                <w:color w:val="000000"/>
                <w:kern w:val="0"/>
                <w:sz w:val="24"/>
              </w:rPr>
            </w:pPr>
            <w:r w:rsidRPr="005717B5">
              <w:rPr>
                <w:rFonts w:eastAsia="仿宋_GB2312" w:hAnsi="仿宋_GB2312" w:hint="eastAsia"/>
                <w:color w:val="000000"/>
                <w:kern w:val="0"/>
                <w:sz w:val="24"/>
              </w:rPr>
              <w:t>等</w:t>
            </w:r>
          </w:p>
          <w:p w:rsidR="001C159F" w:rsidRPr="005717B5" w:rsidRDefault="001C159F" w:rsidP="00893861">
            <w:pPr>
              <w:spacing w:line="400" w:lineRule="exact"/>
              <w:jc w:val="center"/>
              <w:rPr>
                <w:rFonts w:eastAsia="仿宋_GB2312"/>
                <w:color w:val="000000"/>
                <w:kern w:val="0"/>
                <w:sz w:val="24"/>
              </w:rPr>
            </w:pPr>
            <w:r w:rsidRPr="005717B5">
              <w:rPr>
                <w:rFonts w:eastAsia="仿宋_GB2312" w:hAnsi="仿宋_GB2312" w:hint="eastAsia"/>
                <w:color w:val="000000"/>
                <w:kern w:val="0"/>
                <w:sz w:val="24"/>
              </w:rPr>
              <w:t>级</w:t>
            </w:r>
          </w:p>
        </w:tc>
        <w:tc>
          <w:tcPr>
            <w:tcW w:w="7302" w:type="dxa"/>
            <w:gridSpan w:val="6"/>
          </w:tcPr>
          <w:p w:rsidR="001C159F" w:rsidRPr="005717B5" w:rsidRDefault="001C159F" w:rsidP="00893861">
            <w:pPr>
              <w:spacing w:line="400" w:lineRule="exact"/>
              <w:jc w:val="center"/>
              <w:rPr>
                <w:rFonts w:eastAsia="仿宋_GB2312"/>
                <w:color w:val="000000"/>
                <w:kern w:val="0"/>
                <w:sz w:val="24"/>
              </w:rPr>
            </w:pPr>
          </w:p>
          <w:p w:rsidR="001C159F" w:rsidRPr="005717B5" w:rsidRDefault="001C159F" w:rsidP="00893861">
            <w:pPr>
              <w:spacing w:line="400" w:lineRule="exact"/>
              <w:jc w:val="center"/>
              <w:rPr>
                <w:rFonts w:eastAsia="仿宋_GB2312"/>
                <w:color w:val="000000"/>
                <w:kern w:val="0"/>
                <w:sz w:val="24"/>
              </w:rPr>
            </w:pPr>
          </w:p>
          <w:p w:rsidR="001C159F" w:rsidRPr="005717B5" w:rsidRDefault="001C159F" w:rsidP="00893861">
            <w:pPr>
              <w:spacing w:line="400" w:lineRule="exact"/>
              <w:jc w:val="center"/>
              <w:rPr>
                <w:rFonts w:eastAsia="仿宋_GB2312"/>
                <w:color w:val="000000"/>
                <w:kern w:val="0"/>
                <w:sz w:val="24"/>
              </w:rPr>
            </w:pPr>
          </w:p>
          <w:p w:rsidR="001C159F" w:rsidRPr="005717B5" w:rsidRDefault="001C159F" w:rsidP="00893861">
            <w:pPr>
              <w:spacing w:line="400" w:lineRule="exact"/>
              <w:jc w:val="center"/>
              <w:rPr>
                <w:rFonts w:eastAsia="仿宋_GB2312"/>
                <w:color w:val="000000"/>
                <w:kern w:val="0"/>
                <w:sz w:val="24"/>
              </w:rPr>
            </w:pPr>
          </w:p>
          <w:p w:rsidR="001C159F" w:rsidRPr="005717B5" w:rsidRDefault="001C159F" w:rsidP="00893861">
            <w:pPr>
              <w:spacing w:line="400" w:lineRule="exact"/>
              <w:jc w:val="center"/>
              <w:rPr>
                <w:rFonts w:eastAsia="仿宋_GB2312"/>
                <w:color w:val="000000"/>
                <w:kern w:val="0"/>
                <w:sz w:val="24"/>
              </w:rPr>
            </w:pPr>
          </w:p>
          <w:p w:rsidR="001C159F" w:rsidRPr="005717B5" w:rsidRDefault="001C159F" w:rsidP="00893861">
            <w:pPr>
              <w:spacing w:line="400" w:lineRule="exact"/>
              <w:rPr>
                <w:rFonts w:eastAsia="仿宋_GB2312"/>
                <w:color w:val="000000"/>
                <w:kern w:val="0"/>
                <w:sz w:val="24"/>
              </w:rPr>
            </w:pPr>
          </w:p>
          <w:p w:rsidR="001C159F" w:rsidRPr="005717B5" w:rsidRDefault="001C159F" w:rsidP="00893861">
            <w:pPr>
              <w:spacing w:line="400" w:lineRule="exact"/>
              <w:rPr>
                <w:rFonts w:eastAsia="仿宋_GB2312"/>
                <w:color w:val="000000"/>
                <w:kern w:val="0"/>
                <w:sz w:val="24"/>
              </w:rPr>
            </w:pPr>
          </w:p>
          <w:p w:rsidR="001C159F" w:rsidRPr="005717B5" w:rsidRDefault="001C159F" w:rsidP="00893861">
            <w:pPr>
              <w:spacing w:line="400" w:lineRule="exact"/>
              <w:rPr>
                <w:rFonts w:eastAsia="仿宋_GB2312"/>
                <w:color w:val="000000"/>
                <w:kern w:val="0"/>
                <w:sz w:val="24"/>
              </w:rPr>
            </w:pPr>
          </w:p>
          <w:p w:rsidR="001C159F" w:rsidRPr="005717B5" w:rsidRDefault="001C159F" w:rsidP="00893861">
            <w:pPr>
              <w:spacing w:line="400" w:lineRule="exact"/>
              <w:jc w:val="center"/>
              <w:rPr>
                <w:rFonts w:eastAsia="仿宋_GB2312"/>
                <w:color w:val="000000"/>
                <w:kern w:val="0"/>
                <w:sz w:val="24"/>
              </w:rPr>
            </w:pPr>
          </w:p>
          <w:p w:rsidR="001C159F" w:rsidRPr="005717B5" w:rsidRDefault="001C159F" w:rsidP="00893861">
            <w:pPr>
              <w:spacing w:line="400" w:lineRule="exact"/>
              <w:rPr>
                <w:rFonts w:eastAsia="仿宋_GB2312"/>
                <w:color w:val="000000"/>
                <w:kern w:val="0"/>
                <w:sz w:val="24"/>
              </w:rPr>
            </w:pPr>
            <w:r w:rsidRPr="005717B5">
              <w:rPr>
                <w:rFonts w:eastAsia="仿宋_GB2312" w:hint="eastAsia"/>
                <w:color w:val="000000"/>
                <w:kern w:val="0"/>
                <w:sz w:val="24"/>
              </w:rPr>
              <w:t>考核等级：［］优秀［］良好［］合格［］不合格</w:t>
            </w:r>
          </w:p>
          <w:p w:rsidR="001C159F" w:rsidRPr="005717B5" w:rsidRDefault="001C159F" w:rsidP="001C159F">
            <w:pPr>
              <w:spacing w:beforeLines="50" w:before="156" w:afterLines="50" w:after="156" w:line="400" w:lineRule="exact"/>
              <w:rPr>
                <w:rFonts w:eastAsia="仿宋_GB2312"/>
                <w:color w:val="000000"/>
                <w:kern w:val="0"/>
                <w:sz w:val="24"/>
              </w:rPr>
            </w:pPr>
            <w:r w:rsidRPr="005717B5">
              <w:rPr>
                <w:rFonts w:eastAsia="仿宋_GB2312"/>
                <w:color w:val="000000"/>
                <w:kern w:val="0"/>
                <w:sz w:val="24"/>
              </w:rPr>
              <w:t xml:space="preserve">           </w:t>
            </w:r>
            <w:r w:rsidRPr="005717B5">
              <w:rPr>
                <w:rFonts w:eastAsia="仿宋_GB2312" w:hAnsi="仿宋_GB2312"/>
                <w:color w:val="000000"/>
                <w:kern w:val="0"/>
                <w:sz w:val="24"/>
              </w:rPr>
              <w:t>指导教师签名：</w:t>
            </w:r>
          </w:p>
          <w:p w:rsidR="001C159F" w:rsidRPr="005717B5" w:rsidRDefault="001C159F" w:rsidP="001C159F">
            <w:pPr>
              <w:spacing w:beforeLines="50" w:before="156" w:afterLines="50" w:after="156" w:line="400" w:lineRule="exact"/>
              <w:jc w:val="center"/>
              <w:rPr>
                <w:rFonts w:eastAsia="仿宋_GB2312"/>
                <w:color w:val="000000"/>
                <w:kern w:val="0"/>
                <w:sz w:val="24"/>
              </w:rPr>
            </w:pPr>
            <w:r w:rsidRPr="005717B5">
              <w:rPr>
                <w:rFonts w:eastAsia="仿宋_GB2312"/>
                <w:color w:val="000000"/>
                <w:kern w:val="0"/>
                <w:sz w:val="24"/>
              </w:rPr>
              <w:t xml:space="preserve">                 </w:t>
            </w:r>
            <w:r w:rsidRPr="005717B5">
              <w:rPr>
                <w:rFonts w:eastAsia="仿宋_GB2312" w:hAnsi="仿宋_GB2312"/>
                <w:color w:val="000000"/>
                <w:kern w:val="0"/>
                <w:sz w:val="24"/>
              </w:rPr>
              <w:t>年</w:t>
            </w:r>
            <w:r w:rsidRPr="005717B5">
              <w:rPr>
                <w:rFonts w:eastAsia="仿宋_GB2312"/>
                <w:color w:val="000000"/>
                <w:kern w:val="0"/>
                <w:sz w:val="24"/>
              </w:rPr>
              <w:t xml:space="preserve">   </w:t>
            </w:r>
            <w:r w:rsidRPr="005717B5">
              <w:rPr>
                <w:rFonts w:eastAsia="仿宋_GB2312" w:hAnsi="仿宋_GB2312"/>
                <w:color w:val="000000"/>
                <w:kern w:val="0"/>
                <w:sz w:val="24"/>
              </w:rPr>
              <w:t>月</w:t>
            </w:r>
            <w:r w:rsidRPr="005717B5">
              <w:rPr>
                <w:rFonts w:eastAsia="仿宋_GB2312"/>
                <w:color w:val="000000"/>
                <w:kern w:val="0"/>
                <w:sz w:val="24"/>
              </w:rPr>
              <w:t xml:space="preserve">   </w:t>
            </w:r>
            <w:r w:rsidRPr="005717B5">
              <w:rPr>
                <w:rFonts w:eastAsia="仿宋_GB2312" w:hAnsi="仿宋_GB2312"/>
                <w:color w:val="000000"/>
                <w:kern w:val="0"/>
                <w:sz w:val="24"/>
              </w:rPr>
              <w:t>日</w:t>
            </w:r>
          </w:p>
        </w:tc>
      </w:tr>
    </w:tbl>
    <w:p w:rsidR="001C159F" w:rsidRPr="005717B5" w:rsidRDefault="001C159F" w:rsidP="001C159F">
      <w:pPr>
        <w:rPr>
          <w:rFonts w:ascii="仿宋_GB2312" w:eastAsia="仿宋_GB2312" w:hAnsi="华文仿宋"/>
          <w:b/>
          <w:color w:val="000000"/>
          <w:sz w:val="24"/>
        </w:rPr>
      </w:pPr>
    </w:p>
    <w:p w:rsidR="001C159F" w:rsidRPr="005717B5" w:rsidRDefault="001C159F" w:rsidP="001C159F">
      <w:pPr>
        <w:jc w:val="center"/>
        <w:rPr>
          <w:rFonts w:ascii="仿宋_GB2312" w:eastAsia="仿宋_GB2312" w:hAnsi="华文仿宋"/>
          <w:b/>
          <w:color w:val="000000"/>
          <w:sz w:val="32"/>
          <w:szCs w:val="32"/>
        </w:rPr>
      </w:pPr>
    </w:p>
    <w:sectPr w:rsidR="001C159F" w:rsidRPr="005717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9F"/>
    <w:rsid w:val="001C159F"/>
    <w:rsid w:val="00482936"/>
    <w:rsid w:val="00A01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9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15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9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15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dc:creator>
  <cp:lastModifiedBy>xian</cp:lastModifiedBy>
  <cp:revision>2</cp:revision>
  <dcterms:created xsi:type="dcterms:W3CDTF">2014-06-30T23:11:00Z</dcterms:created>
  <dcterms:modified xsi:type="dcterms:W3CDTF">2014-06-30T23:11:00Z</dcterms:modified>
</cp:coreProperties>
</file>