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A1" w:rsidRPr="006E3DE7" w:rsidRDefault="007020A1" w:rsidP="006E3DE7">
      <w:pPr>
        <w:spacing w:line="440" w:lineRule="exact"/>
        <w:jc w:val="center"/>
        <w:rPr>
          <w:rFonts w:ascii="黑体" w:eastAsia="黑体" w:hAnsi="黑体"/>
          <w:sz w:val="32"/>
          <w:szCs w:val="32"/>
        </w:rPr>
      </w:pPr>
      <w:proofErr w:type="gramStart"/>
      <w:r w:rsidRPr="006E3DE7">
        <w:rPr>
          <w:rFonts w:ascii="黑体" w:eastAsia="黑体" w:hAnsi="黑体" w:hint="eastAsia"/>
          <w:sz w:val="32"/>
          <w:szCs w:val="32"/>
        </w:rPr>
        <w:t>职场模拟</w:t>
      </w:r>
      <w:proofErr w:type="gramEnd"/>
      <w:r w:rsidRPr="006E3DE7">
        <w:rPr>
          <w:rFonts w:ascii="黑体" w:eastAsia="黑体" w:hAnsi="黑体" w:hint="eastAsia"/>
          <w:sz w:val="32"/>
          <w:szCs w:val="32"/>
        </w:rPr>
        <w:t>面试大赛</w:t>
      </w:r>
      <w:r w:rsidR="006E3DE7" w:rsidRPr="006E3DE7">
        <w:rPr>
          <w:rFonts w:ascii="黑体" w:eastAsia="黑体" w:hAnsi="黑体" w:hint="eastAsia"/>
          <w:sz w:val="32"/>
          <w:szCs w:val="32"/>
        </w:rPr>
        <w:t>方案</w:t>
      </w:r>
    </w:p>
    <w:p w:rsidR="006E3DE7" w:rsidRDefault="006E3DE7" w:rsidP="007020A1">
      <w:pPr>
        <w:spacing w:line="440" w:lineRule="exact"/>
        <w:ind w:firstLineChars="200" w:firstLine="420"/>
        <w:rPr>
          <w:rFonts w:hint="eastAsia"/>
        </w:rPr>
      </w:pPr>
    </w:p>
    <w:p w:rsidR="002022DB" w:rsidRPr="006E3DE7" w:rsidRDefault="007020A1" w:rsidP="006E3DE7">
      <w:pPr>
        <w:spacing w:line="440" w:lineRule="exact"/>
        <w:ind w:firstLineChars="200" w:firstLine="422"/>
        <w:rPr>
          <w:b/>
        </w:rPr>
      </w:pPr>
      <w:r w:rsidRPr="006E3DE7">
        <w:rPr>
          <w:rFonts w:hint="eastAsia"/>
          <w:b/>
        </w:rPr>
        <w:t>一、活动背景：</w:t>
      </w:r>
      <w:r w:rsidRPr="006E3DE7">
        <w:rPr>
          <w:b/>
        </w:rPr>
        <w:t xml:space="preserve"> </w:t>
      </w:r>
    </w:p>
    <w:p w:rsidR="007020A1" w:rsidRDefault="007020A1" w:rsidP="007020A1">
      <w:pPr>
        <w:spacing w:line="440" w:lineRule="exact"/>
        <w:ind w:firstLineChars="200" w:firstLine="420"/>
      </w:pPr>
      <w:r>
        <w:rPr>
          <w:rFonts w:hint="eastAsia"/>
        </w:rPr>
        <w:t>面对现在竞争如此激烈的人才市场，求职也已经变成整个社会乃至世界关注的焦点。然而现在很多同学都</w:t>
      </w:r>
      <w:proofErr w:type="gramStart"/>
      <w:r>
        <w:rPr>
          <w:rFonts w:hint="eastAsia"/>
        </w:rPr>
        <w:t>缺少职场面试</w:t>
      </w:r>
      <w:proofErr w:type="gramEnd"/>
      <w:r>
        <w:rPr>
          <w:rFonts w:hint="eastAsia"/>
        </w:rPr>
        <w:t>的经历，在应对面试方面显得力不从心，很多优秀的同学由于缺少面试的技巧和表达失去了很多好的就业机会。为应对将来</w:t>
      </w:r>
      <w:proofErr w:type="gramStart"/>
      <w:r>
        <w:rPr>
          <w:rFonts w:hint="eastAsia"/>
        </w:rPr>
        <w:t>的职场面试</w:t>
      </w:r>
      <w:proofErr w:type="gramEnd"/>
      <w:r>
        <w:rPr>
          <w:rFonts w:hint="eastAsia"/>
        </w:rPr>
        <w:t>，特</w:t>
      </w:r>
      <w:proofErr w:type="gramStart"/>
      <w:r>
        <w:rPr>
          <w:rFonts w:hint="eastAsia"/>
        </w:rPr>
        <w:t>举办职场模拟</w:t>
      </w:r>
      <w:proofErr w:type="gramEnd"/>
      <w:r>
        <w:rPr>
          <w:rFonts w:hint="eastAsia"/>
        </w:rPr>
        <w:t>面试大赛，让即将</w:t>
      </w:r>
      <w:proofErr w:type="gramStart"/>
      <w:r>
        <w:rPr>
          <w:rFonts w:hint="eastAsia"/>
        </w:rPr>
        <w:t>步入职场的</w:t>
      </w:r>
      <w:proofErr w:type="gramEnd"/>
      <w:r>
        <w:rPr>
          <w:rFonts w:hint="eastAsia"/>
        </w:rPr>
        <w:t>学生能够提前感受</w:t>
      </w:r>
      <w:proofErr w:type="gramStart"/>
      <w:r>
        <w:rPr>
          <w:rFonts w:hint="eastAsia"/>
        </w:rPr>
        <w:t>到职场</w:t>
      </w:r>
      <w:proofErr w:type="gramEnd"/>
      <w:r>
        <w:rPr>
          <w:rFonts w:hint="eastAsia"/>
        </w:rPr>
        <w:t>的竞争氛围，从而有针对性的提高自己的求职面试技巧，锻炼自己的心理素质，提高自身的求职成功率。</w:t>
      </w:r>
      <w:r>
        <w:t xml:space="preserve"> </w:t>
      </w:r>
    </w:p>
    <w:p w:rsidR="002022DB" w:rsidRPr="006E3DE7" w:rsidRDefault="007020A1" w:rsidP="006E3DE7">
      <w:pPr>
        <w:spacing w:line="440" w:lineRule="exact"/>
        <w:ind w:firstLineChars="200" w:firstLine="422"/>
        <w:rPr>
          <w:b/>
        </w:rPr>
      </w:pPr>
      <w:r w:rsidRPr="006E3DE7">
        <w:rPr>
          <w:rFonts w:hint="eastAsia"/>
          <w:b/>
        </w:rPr>
        <w:t>二、活动意义：</w:t>
      </w:r>
    </w:p>
    <w:p w:rsidR="002022DB" w:rsidRDefault="007020A1" w:rsidP="007020A1">
      <w:pPr>
        <w:spacing w:line="440" w:lineRule="exact"/>
        <w:ind w:firstLineChars="200" w:firstLine="420"/>
      </w:pPr>
      <w:r>
        <w:rPr>
          <w:rFonts w:hint="eastAsia"/>
        </w:rPr>
        <w:t>本次活动将模拟真实的面试场景，体验真</w:t>
      </w:r>
      <w:proofErr w:type="gramStart"/>
      <w:r>
        <w:rPr>
          <w:rFonts w:hint="eastAsia"/>
        </w:rPr>
        <w:t>实职场</w:t>
      </w:r>
      <w:proofErr w:type="gramEnd"/>
      <w:r>
        <w:rPr>
          <w:rFonts w:hint="eastAsia"/>
        </w:rPr>
        <w:t>面试竞争，让同学们真切感受求职面试的实况，通过应聘相关职位巩固专业知识，提高相关素质，有选择性有目的性的增强</w:t>
      </w:r>
      <w:proofErr w:type="gramStart"/>
      <w:r>
        <w:rPr>
          <w:rFonts w:hint="eastAsia"/>
        </w:rPr>
        <w:t>自己职场面试</w:t>
      </w:r>
      <w:proofErr w:type="gramEnd"/>
      <w:r>
        <w:rPr>
          <w:rFonts w:hint="eastAsia"/>
        </w:rPr>
        <w:t>技能，发现不足，以便在以后的真</w:t>
      </w:r>
      <w:proofErr w:type="gramStart"/>
      <w:r>
        <w:rPr>
          <w:rFonts w:hint="eastAsia"/>
        </w:rPr>
        <w:t>实职场</w:t>
      </w:r>
      <w:proofErr w:type="gramEnd"/>
      <w:r>
        <w:rPr>
          <w:rFonts w:hint="eastAsia"/>
        </w:rPr>
        <w:t>面试中能够更加自信的展现自己，完美的介绍自己。让学生能深入的了解自己的不足与优势，同时也了解企业的人才需要和人才培养目标与方向，从而做好职业生涯的规划。</w:t>
      </w:r>
    </w:p>
    <w:p w:rsidR="002022DB" w:rsidRDefault="007020A1" w:rsidP="00561B5B">
      <w:pPr>
        <w:spacing w:line="440" w:lineRule="exact"/>
        <w:ind w:firstLineChars="200" w:firstLine="422"/>
      </w:pPr>
      <w:r w:rsidRPr="00561B5B">
        <w:rPr>
          <w:rFonts w:hint="eastAsia"/>
          <w:b/>
        </w:rPr>
        <w:t>三、活动主题：</w:t>
      </w:r>
      <w:r>
        <w:rPr>
          <w:rFonts w:hint="eastAsia"/>
        </w:rPr>
        <w:t>我的</w:t>
      </w:r>
      <w:proofErr w:type="gramStart"/>
      <w:r>
        <w:rPr>
          <w:rFonts w:hint="eastAsia"/>
        </w:rPr>
        <w:t>职场我</w:t>
      </w:r>
      <w:proofErr w:type="gramEnd"/>
      <w:r>
        <w:rPr>
          <w:rFonts w:hint="eastAsia"/>
        </w:rPr>
        <w:t>做主</w:t>
      </w:r>
      <w:r>
        <w:t xml:space="preserve"> </w:t>
      </w:r>
    </w:p>
    <w:p w:rsidR="007020A1" w:rsidRDefault="007020A1" w:rsidP="00561B5B">
      <w:pPr>
        <w:spacing w:line="440" w:lineRule="exact"/>
        <w:ind w:firstLineChars="200" w:firstLine="422"/>
      </w:pPr>
      <w:r w:rsidRPr="00561B5B">
        <w:rPr>
          <w:rFonts w:hint="eastAsia"/>
          <w:b/>
        </w:rPr>
        <w:t>四、活动时间与地点</w:t>
      </w:r>
      <w:r>
        <w:rPr>
          <w:rFonts w:hint="eastAsia"/>
        </w:rPr>
        <w:t>：时间：</w:t>
      </w:r>
      <w:r>
        <w:t>11</w:t>
      </w:r>
      <w:r>
        <w:rPr>
          <w:rFonts w:hint="eastAsia"/>
        </w:rPr>
        <w:t>月</w:t>
      </w:r>
      <w:r>
        <w:t>5</w:t>
      </w:r>
      <w:r>
        <w:rPr>
          <w:rFonts w:hint="eastAsia"/>
        </w:rPr>
        <w:t>日晚</w:t>
      </w:r>
      <w:r>
        <w:t>7</w:t>
      </w:r>
      <w:r>
        <w:rPr>
          <w:rFonts w:hint="eastAsia"/>
        </w:rPr>
        <w:t>点。</w:t>
      </w:r>
    </w:p>
    <w:p w:rsidR="007020A1" w:rsidRDefault="007020A1" w:rsidP="007020A1">
      <w:pPr>
        <w:spacing w:line="440" w:lineRule="exact"/>
        <w:ind w:firstLineChars="200" w:firstLine="420"/>
      </w:pPr>
      <w:r>
        <w:rPr>
          <w:rFonts w:hint="eastAsia"/>
        </w:rPr>
        <w:t>地点：</w:t>
      </w:r>
      <w:r w:rsidR="00561B5B">
        <w:rPr>
          <w:rFonts w:hint="eastAsia"/>
        </w:rPr>
        <w:t>阶梯教室</w:t>
      </w:r>
      <w:r>
        <w:rPr>
          <w:rFonts w:hint="eastAsia"/>
        </w:rPr>
        <w:t>。</w:t>
      </w:r>
    </w:p>
    <w:p w:rsidR="007020A1" w:rsidRDefault="007020A1" w:rsidP="00561B5B">
      <w:pPr>
        <w:spacing w:line="440" w:lineRule="exact"/>
        <w:ind w:firstLineChars="200" w:firstLine="422"/>
      </w:pPr>
      <w:r w:rsidRPr="00561B5B">
        <w:rPr>
          <w:rFonts w:hint="eastAsia"/>
          <w:b/>
        </w:rPr>
        <w:t>五、参赛对象：</w:t>
      </w:r>
      <w:r w:rsidR="00561B5B">
        <w:rPr>
          <w:rFonts w:hint="eastAsia"/>
        </w:rPr>
        <w:t>高技部</w:t>
      </w:r>
      <w:r>
        <w:rPr>
          <w:rFonts w:hint="eastAsia"/>
        </w:rPr>
        <w:t>全体</w:t>
      </w:r>
      <w:r w:rsidR="00561B5B">
        <w:rPr>
          <w:rFonts w:hint="eastAsia"/>
        </w:rPr>
        <w:t>班级学生</w:t>
      </w:r>
    </w:p>
    <w:p w:rsidR="007020A1" w:rsidRPr="00561B5B" w:rsidRDefault="007020A1" w:rsidP="00561B5B">
      <w:pPr>
        <w:spacing w:line="440" w:lineRule="exact"/>
        <w:ind w:firstLineChars="200" w:firstLine="422"/>
        <w:rPr>
          <w:b/>
        </w:rPr>
      </w:pPr>
      <w:r w:rsidRPr="00561B5B">
        <w:rPr>
          <w:rFonts w:hint="eastAsia"/>
          <w:b/>
        </w:rPr>
        <w:t>六、前期准备：</w:t>
      </w:r>
    </w:p>
    <w:p w:rsidR="007020A1" w:rsidRPr="00561B5B" w:rsidRDefault="007020A1" w:rsidP="007020A1">
      <w:pPr>
        <w:spacing w:line="440" w:lineRule="exact"/>
        <w:ind w:firstLineChars="200" w:firstLine="420"/>
      </w:pPr>
      <w:r w:rsidRPr="00561B5B">
        <w:t xml:space="preserve"> 1</w:t>
      </w:r>
      <w:r w:rsidRPr="00561B5B">
        <w:rPr>
          <w:rFonts w:hint="eastAsia"/>
        </w:rPr>
        <w:t>、宣传工作：</w:t>
      </w:r>
    </w:p>
    <w:p w:rsidR="007020A1" w:rsidRDefault="007020A1" w:rsidP="007020A1">
      <w:pPr>
        <w:spacing w:line="440" w:lineRule="exact"/>
        <w:ind w:firstLineChars="200" w:firstLine="420"/>
      </w:pPr>
      <w:r>
        <w:rPr>
          <w:rFonts w:hint="eastAsia"/>
        </w:rPr>
        <w:t>（</w:t>
      </w:r>
      <w:r>
        <w:t>1</w:t>
      </w:r>
      <w:r>
        <w:rPr>
          <w:rFonts w:hint="eastAsia"/>
        </w:rPr>
        <w:t>）由宣传部出海报，张贴在八、九教门口，并摆设展台。</w:t>
      </w:r>
      <w:r>
        <w:t xml:space="preserve"> </w:t>
      </w:r>
    </w:p>
    <w:p w:rsidR="007020A1" w:rsidRDefault="007020A1" w:rsidP="007020A1">
      <w:pPr>
        <w:spacing w:line="440" w:lineRule="exact"/>
        <w:ind w:firstLineChars="200" w:firstLine="420"/>
      </w:pPr>
      <w:r>
        <w:rPr>
          <w:rFonts w:hint="eastAsia"/>
        </w:rPr>
        <w:t>（</w:t>
      </w:r>
      <w:r>
        <w:t>2</w:t>
      </w:r>
      <w:r>
        <w:rPr>
          <w:rFonts w:hint="eastAsia"/>
        </w:rPr>
        <w:t>）通知各班级</w:t>
      </w:r>
      <w:r w:rsidR="00561B5B">
        <w:rPr>
          <w:rFonts w:hint="eastAsia"/>
        </w:rPr>
        <w:t>班长，并告知活动相关内容，再由</w:t>
      </w:r>
      <w:r>
        <w:rPr>
          <w:rFonts w:hint="eastAsia"/>
        </w:rPr>
        <w:t>班长统一通知班级同学</w:t>
      </w:r>
      <w:r w:rsidR="00561B5B">
        <w:rPr>
          <w:rFonts w:hint="eastAsia"/>
        </w:rPr>
        <w:t>，先在本班举行选拔赛，报</w:t>
      </w:r>
      <w:r w:rsidR="00561B5B">
        <w:rPr>
          <w:rFonts w:hint="eastAsia"/>
        </w:rPr>
        <w:t>1</w:t>
      </w:r>
      <w:r w:rsidR="00561B5B">
        <w:rPr>
          <w:rFonts w:hint="eastAsia"/>
        </w:rPr>
        <w:t>到</w:t>
      </w:r>
      <w:r w:rsidR="00561B5B">
        <w:rPr>
          <w:rFonts w:hint="eastAsia"/>
        </w:rPr>
        <w:t>2</w:t>
      </w:r>
      <w:r w:rsidR="00561B5B">
        <w:rPr>
          <w:rFonts w:hint="eastAsia"/>
        </w:rPr>
        <w:tab/>
      </w:r>
      <w:r w:rsidR="00561B5B">
        <w:rPr>
          <w:rFonts w:hint="eastAsia"/>
        </w:rPr>
        <w:t>名选手参加校级比赛。</w:t>
      </w:r>
    </w:p>
    <w:p w:rsidR="007020A1" w:rsidRDefault="007020A1" w:rsidP="007020A1">
      <w:pPr>
        <w:spacing w:line="440" w:lineRule="exact"/>
        <w:ind w:firstLineChars="200" w:firstLine="420"/>
      </w:pPr>
      <w:r>
        <w:t xml:space="preserve"> 2</w:t>
      </w:r>
      <w:r>
        <w:rPr>
          <w:rFonts w:hint="eastAsia"/>
        </w:rPr>
        <w:t>、报名方式：分发给</w:t>
      </w:r>
      <w:r w:rsidR="00561B5B">
        <w:rPr>
          <w:rFonts w:hint="eastAsia"/>
        </w:rPr>
        <w:t>班级</w:t>
      </w:r>
      <w:r>
        <w:rPr>
          <w:rFonts w:hint="eastAsia"/>
        </w:rPr>
        <w:t>报名表，统一到班长处报名。</w:t>
      </w:r>
      <w:r>
        <w:t xml:space="preserve"> </w:t>
      </w:r>
    </w:p>
    <w:p w:rsidR="007020A1" w:rsidRDefault="007020A1" w:rsidP="002022DB">
      <w:pPr>
        <w:spacing w:line="440" w:lineRule="exact"/>
        <w:ind w:firstLineChars="250" w:firstLine="525"/>
      </w:pPr>
      <w:r>
        <w:t>3</w:t>
      </w:r>
      <w:r>
        <w:rPr>
          <w:rFonts w:hint="eastAsia"/>
        </w:rPr>
        <w:t>、报名时间：</w:t>
      </w:r>
      <w:r>
        <w:t>10</w:t>
      </w:r>
      <w:r>
        <w:rPr>
          <w:rFonts w:hint="eastAsia"/>
        </w:rPr>
        <w:t>月</w:t>
      </w:r>
      <w:r>
        <w:t>29</w:t>
      </w:r>
      <w:r>
        <w:rPr>
          <w:rFonts w:hint="eastAsia"/>
        </w:rPr>
        <w:t>日—</w:t>
      </w:r>
      <w:r>
        <w:t>10</w:t>
      </w:r>
      <w:r>
        <w:rPr>
          <w:rFonts w:hint="eastAsia"/>
        </w:rPr>
        <w:t>月</w:t>
      </w:r>
      <w:r>
        <w:t>31</w:t>
      </w:r>
      <w:r>
        <w:rPr>
          <w:rFonts w:hint="eastAsia"/>
        </w:rPr>
        <w:t>日</w:t>
      </w:r>
    </w:p>
    <w:p w:rsidR="007020A1" w:rsidRDefault="007020A1" w:rsidP="007020A1">
      <w:pPr>
        <w:spacing w:line="440" w:lineRule="exact"/>
        <w:ind w:firstLineChars="200" w:firstLine="420"/>
      </w:pPr>
      <w:r>
        <w:t xml:space="preserve"> 4</w:t>
      </w:r>
      <w:r>
        <w:rPr>
          <w:rFonts w:hint="eastAsia"/>
        </w:rPr>
        <w:t>、面试大赛岗位设置：</w:t>
      </w:r>
      <w:r w:rsidR="00561B5B">
        <w:rPr>
          <w:rFonts w:hint="eastAsia"/>
        </w:rPr>
        <w:t>质量检测员</w:t>
      </w:r>
      <w:r>
        <w:rPr>
          <w:rFonts w:hint="eastAsia"/>
        </w:rPr>
        <w:t>、</w:t>
      </w:r>
      <w:r w:rsidR="00561B5B">
        <w:rPr>
          <w:rFonts w:hint="eastAsia"/>
        </w:rPr>
        <w:t>计算机操作员、电子商务接线员</w:t>
      </w:r>
      <w:r>
        <w:rPr>
          <w:rFonts w:hint="eastAsia"/>
        </w:rPr>
        <w:t>、</w:t>
      </w:r>
      <w:r w:rsidR="00561B5B">
        <w:rPr>
          <w:rFonts w:hint="eastAsia"/>
        </w:rPr>
        <w:t>市场</w:t>
      </w:r>
      <w:r>
        <w:rPr>
          <w:rFonts w:hint="eastAsia"/>
        </w:rPr>
        <w:t>营销助理</w:t>
      </w:r>
      <w:r w:rsidR="00561B5B">
        <w:rPr>
          <w:rFonts w:hint="eastAsia"/>
        </w:rPr>
        <w:t>及</w:t>
      </w:r>
      <w:r>
        <w:rPr>
          <w:rFonts w:hint="eastAsia"/>
        </w:rPr>
        <w:t>其他。</w:t>
      </w:r>
    </w:p>
    <w:p w:rsidR="007020A1" w:rsidRDefault="007020A1" w:rsidP="007020A1">
      <w:pPr>
        <w:spacing w:line="440" w:lineRule="exact"/>
        <w:ind w:firstLineChars="200" w:firstLine="420"/>
      </w:pPr>
      <w:r>
        <w:t xml:space="preserve"> 5</w:t>
      </w:r>
      <w:r>
        <w:rPr>
          <w:rFonts w:hint="eastAsia"/>
        </w:rPr>
        <w:t>、联系到场评委，通知其时间、地点。</w:t>
      </w:r>
      <w:r>
        <w:t xml:space="preserve"> </w:t>
      </w:r>
    </w:p>
    <w:p w:rsidR="007020A1" w:rsidRPr="00561B5B" w:rsidRDefault="007020A1" w:rsidP="00561B5B">
      <w:pPr>
        <w:spacing w:line="440" w:lineRule="exact"/>
        <w:ind w:firstLineChars="200" w:firstLine="422"/>
        <w:rPr>
          <w:b/>
        </w:rPr>
      </w:pPr>
      <w:r w:rsidRPr="00561B5B">
        <w:rPr>
          <w:rFonts w:hint="eastAsia"/>
          <w:b/>
        </w:rPr>
        <w:t>七、大赛阶段：</w:t>
      </w:r>
    </w:p>
    <w:p w:rsidR="007020A1" w:rsidRDefault="007020A1" w:rsidP="007020A1">
      <w:pPr>
        <w:spacing w:line="440" w:lineRule="exact"/>
        <w:ind w:firstLineChars="200" w:firstLine="420"/>
      </w:pPr>
      <w:r>
        <w:t>1</w:t>
      </w:r>
      <w:r>
        <w:rPr>
          <w:rFonts w:hint="eastAsia"/>
        </w:rPr>
        <w:t>、主持人介绍此次活动，介绍到场嘉宾，宣布比赛开始。</w:t>
      </w:r>
    </w:p>
    <w:p w:rsidR="007020A1" w:rsidRDefault="007020A1" w:rsidP="007020A1">
      <w:pPr>
        <w:spacing w:line="440" w:lineRule="exact"/>
        <w:ind w:firstLineChars="200" w:firstLine="420"/>
      </w:pPr>
      <w:r>
        <w:t>2</w:t>
      </w:r>
      <w:r>
        <w:rPr>
          <w:rFonts w:hint="eastAsia"/>
        </w:rPr>
        <w:t>、首先请参赛选手依次上交个人简历（赛前先将参赛选手进行编号）。由评委团评出最</w:t>
      </w:r>
      <w:r>
        <w:rPr>
          <w:rFonts w:hint="eastAsia"/>
        </w:rPr>
        <w:lastRenderedPageBreak/>
        <w:t>佳简历奖。</w:t>
      </w:r>
    </w:p>
    <w:p w:rsidR="007020A1" w:rsidRDefault="007020A1" w:rsidP="007020A1">
      <w:pPr>
        <w:spacing w:line="440" w:lineRule="exact"/>
        <w:ind w:firstLineChars="200" w:firstLine="420"/>
      </w:pPr>
      <w:r>
        <w:t xml:space="preserve"> 3</w:t>
      </w:r>
      <w:r>
        <w:rPr>
          <w:rFonts w:hint="eastAsia"/>
        </w:rPr>
        <w:t>、参赛选手依次上场，以</w:t>
      </w:r>
      <w:r>
        <w:t>PPT</w:t>
      </w:r>
      <w:r>
        <w:rPr>
          <w:rFonts w:hint="eastAsia"/>
        </w:rPr>
        <w:t>的形式进行演讲，评委团对每一位参赛选手进行面试，最终根据简历和面试进行打分（见评分表）。此环节包括：选手</w:t>
      </w:r>
      <w:r>
        <w:t>2</w:t>
      </w:r>
      <w:r>
        <w:rPr>
          <w:rFonts w:hint="eastAsia"/>
        </w:rPr>
        <w:t>分钟的自我介绍；选手</w:t>
      </w:r>
      <w:r>
        <w:t>2</w:t>
      </w:r>
      <w:r>
        <w:rPr>
          <w:rFonts w:hint="eastAsia"/>
        </w:rPr>
        <w:t>分钟竞职岗位应聘演讲。</w:t>
      </w:r>
    </w:p>
    <w:p w:rsidR="007020A1" w:rsidRDefault="007020A1" w:rsidP="007020A1">
      <w:pPr>
        <w:spacing w:line="440" w:lineRule="exact"/>
        <w:ind w:firstLineChars="200" w:firstLine="420"/>
      </w:pPr>
      <w:r>
        <w:t xml:space="preserve"> 4</w:t>
      </w:r>
      <w:r>
        <w:rPr>
          <w:rFonts w:hint="eastAsia"/>
        </w:rPr>
        <w:t>、必答题环节，选手按序号通过随机选题回答问题（</w:t>
      </w:r>
      <w:r>
        <w:t>2</w:t>
      </w:r>
      <w:r>
        <w:rPr>
          <w:rFonts w:hint="eastAsia"/>
        </w:rPr>
        <w:t>分钟），评委针对选手的回答进行点评。（提供问题）</w:t>
      </w:r>
    </w:p>
    <w:p w:rsidR="007020A1" w:rsidRDefault="007020A1" w:rsidP="007020A1">
      <w:pPr>
        <w:spacing w:line="440" w:lineRule="exact"/>
        <w:ind w:firstLineChars="200" w:firstLine="420"/>
      </w:pPr>
      <w:r>
        <w:t xml:space="preserve"> 5</w:t>
      </w:r>
      <w:r>
        <w:rPr>
          <w:rFonts w:hint="eastAsia"/>
        </w:rPr>
        <w:t>、无领导小组讨论，议题和参赛规则现场公布，评委团针对每位参赛选手的综合表现进行打分。（提供讨论论题）将参赛选手分成若干组。（</w:t>
      </w:r>
      <w:r>
        <w:t>PPT</w:t>
      </w:r>
      <w:r>
        <w:rPr>
          <w:rFonts w:hint="eastAsia"/>
        </w:rPr>
        <w:t>制作论题内容播放）</w:t>
      </w:r>
      <w:r>
        <w:t>{</w:t>
      </w:r>
      <w:r>
        <w:rPr>
          <w:rFonts w:hint="eastAsia"/>
        </w:rPr>
        <w:t>出一个题目讨论</w:t>
      </w:r>
      <w:r>
        <w:t xml:space="preserve">} </w:t>
      </w:r>
    </w:p>
    <w:p w:rsidR="007020A1" w:rsidRDefault="007020A1" w:rsidP="007020A1">
      <w:pPr>
        <w:spacing w:line="440" w:lineRule="exact"/>
        <w:ind w:firstLineChars="200" w:firstLine="420"/>
      </w:pPr>
      <w:r>
        <w:t>9</w:t>
      </w:r>
      <w:r>
        <w:rPr>
          <w:rFonts w:hint="eastAsia"/>
        </w:rPr>
        <w:t>、主持人宣布获奖名单，嘉宾颁发奖品、奖金。</w:t>
      </w:r>
    </w:p>
    <w:p w:rsidR="007020A1" w:rsidRPr="00561B5B" w:rsidRDefault="007020A1" w:rsidP="00561B5B">
      <w:pPr>
        <w:spacing w:line="440" w:lineRule="exact"/>
        <w:ind w:firstLineChars="200" w:firstLine="422"/>
        <w:rPr>
          <w:b/>
        </w:rPr>
      </w:pPr>
      <w:r w:rsidRPr="00561B5B">
        <w:rPr>
          <w:rFonts w:hint="eastAsia"/>
          <w:b/>
        </w:rPr>
        <w:t>八、注意事项</w:t>
      </w:r>
      <w:r w:rsidRPr="00561B5B">
        <w:rPr>
          <w:b/>
        </w:rPr>
        <w:t xml:space="preserve"> </w:t>
      </w:r>
    </w:p>
    <w:p w:rsidR="007020A1" w:rsidRDefault="007020A1" w:rsidP="00561B5B">
      <w:pPr>
        <w:spacing w:line="440" w:lineRule="exact"/>
        <w:ind w:firstLineChars="250" w:firstLine="525"/>
      </w:pPr>
      <w:r>
        <w:t>1</w:t>
      </w:r>
      <w:r>
        <w:rPr>
          <w:rFonts w:hint="eastAsia"/>
        </w:rPr>
        <w:t>、宣传阶段要准确通知比赛的时间、地点，赛前要确定能准时参赛的人员。</w:t>
      </w:r>
    </w:p>
    <w:p w:rsidR="007020A1" w:rsidRDefault="007020A1" w:rsidP="007020A1">
      <w:pPr>
        <w:spacing w:line="440" w:lineRule="exact"/>
        <w:ind w:firstLineChars="200" w:firstLine="420"/>
      </w:pPr>
      <w:r>
        <w:t xml:space="preserve"> 2</w:t>
      </w:r>
      <w:r>
        <w:rPr>
          <w:rFonts w:hint="eastAsia"/>
        </w:rPr>
        <w:t>、注意把握每个选手的面试时间，整个活动时间控制在两个半小时以内。</w:t>
      </w:r>
    </w:p>
    <w:p w:rsidR="007020A1" w:rsidRDefault="007020A1" w:rsidP="007020A1">
      <w:pPr>
        <w:spacing w:line="440" w:lineRule="exact"/>
        <w:ind w:firstLineChars="200" w:firstLine="420"/>
      </w:pPr>
      <w:r>
        <w:t xml:space="preserve"> 3</w:t>
      </w:r>
      <w:r>
        <w:rPr>
          <w:rFonts w:hint="eastAsia"/>
        </w:rPr>
        <w:t>、注意维持现场秩序，让活动有序进行。</w:t>
      </w:r>
    </w:p>
    <w:p w:rsidR="007020A1" w:rsidRDefault="007020A1" w:rsidP="007020A1">
      <w:pPr>
        <w:spacing w:line="440" w:lineRule="exact"/>
        <w:ind w:firstLineChars="200" w:firstLine="420"/>
      </w:pPr>
      <w:r>
        <w:t xml:space="preserve"> 4</w:t>
      </w:r>
      <w:r>
        <w:rPr>
          <w:rFonts w:hint="eastAsia"/>
        </w:rPr>
        <w:t>、要及时收取评分表，公平公正进行分数统计，评出获奖人员。</w:t>
      </w:r>
    </w:p>
    <w:p w:rsidR="007020A1" w:rsidRDefault="007020A1" w:rsidP="007020A1">
      <w:pPr>
        <w:spacing w:line="440" w:lineRule="exact"/>
        <w:ind w:firstLineChars="200" w:firstLine="420"/>
      </w:pPr>
      <w:r>
        <w:t xml:space="preserve"> 5</w:t>
      </w:r>
      <w:r>
        <w:rPr>
          <w:rFonts w:hint="eastAsia"/>
        </w:rPr>
        <w:t>、选出前几名参加校级</w:t>
      </w:r>
      <w:r w:rsidR="00F00543">
        <w:rPr>
          <w:rFonts w:hint="eastAsia"/>
        </w:rPr>
        <w:t>决</w:t>
      </w:r>
      <w:r>
        <w:rPr>
          <w:rFonts w:hint="eastAsia"/>
        </w:rPr>
        <w:t>赛，并说明详细流程。</w:t>
      </w:r>
      <w:r>
        <w:t xml:space="preserve"> </w:t>
      </w:r>
    </w:p>
    <w:p w:rsidR="007020A1" w:rsidRDefault="007020A1" w:rsidP="007020A1">
      <w:pPr>
        <w:spacing w:line="440" w:lineRule="exact"/>
        <w:ind w:firstLineChars="200" w:firstLine="420"/>
      </w:pPr>
      <w:r>
        <w:t xml:space="preserve"> </w:t>
      </w:r>
      <w:r>
        <w:rPr>
          <w:rFonts w:hint="eastAsia"/>
        </w:rPr>
        <w:t>九、奖项设置：</w:t>
      </w:r>
    </w:p>
    <w:p w:rsidR="007020A1" w:rsidRDefault="007020A1" w:rsidP="007020A1">
      <w:pPr>
        <w:spacing w:line="440" w:lineRule="exact"/>
        <w:ind w:firstLineChars="200" w:firstLine="420"/>
      </w:pPr>
      <w:r>
        <w:rPr>
          <w:rFonts w:hint="eastAsia"/>
        </w:rPr>
        <w:t>一等奖一名：证书</w:t>
      </w:r>
      <w:r>
        <w:t xml:space="preserve"> </w:t>
      </w:r>
    </w:p>
    <w:p w:rsidR="007020A1" w:rsidRDefault="007020A1" w:rsidP="007020A1">
      <w:pPr>
        <w:spacing w:line="440" w:lineRule="exact"/>
        <w:ind w:firstLineChars="200" w:firstLine="420"/>
      </w:pPr>
      <w:r>
        <w:rPr>
          <w:rFonts w:hint="eastAsia"/>
        </w:rPr>
        <w:t>二等奖两名：证书</w:t>
      </w:r>
      <w:r>
        <w:t xml:space="preserve"> </w:t>
      </w:r>
    </w:p>
    <w:p w:rsidR="007020A1" w:rsidRDefault="007020A1" w:rsidP="007020A1">
      <w:pPr>
        <w:spacing w:line="440" w:lineRule="exact"/>
        <w:ind w:firstLineChars="200" w:firstLine="420"/>
      </w:pPr>
      <w:r>
        <w:rPr>
          <w:rFonts w:hint="eastAsia"/>
        </w:rPr>
        <w:t>三等奖三名：奖状</w:t>
      </w:r>
      <w:r>
        <w:t xml:space="preserve"> </w:t>
      </w:r>
      <w:bookmarkStart w:id="0" w:name="_GoBack"/>
      <w:bookmarkEnd w:id="0"/>
    </w:p>
    <w:p w:rsidR="007020A1" w:rsidRDefault="007020A1" w:rsidP="007020A1">
      <w:pPr>
        <w:spacing w:line="440" w:lineRule="exact"/>
        <w:ind w:firstLineChars="200" w:firstLine="420"/>
      </w:pPr>
      <w:r>
        <w:rPr>
          <w:rFonts w:hint="eastAsia"/>
        </w:rPr>
        <w:t>优秀奖两名：奖状</w:t>
      </w:r>
      <w:r>
        <w:t xml:space="preserve"> </w:t>
      </w:r>
    </w:p>
    <w:p w:rsidR="007020A1" w:rsidRDefault="007020A1" w:rsidP="007020A1">
      <w:pPr>
        <w:spacing w:line="440" w:lineRule="exact"/>
        <w:ind w:firstLineChars="200" w:firstLine="420"/>
      </w:pPr>
      <w:r>
        <w:rPr>
          <w:rFonts w:hint="eastAsia"/>
        </w:rPr>
        <w:t>最佳简历奖：证书</w:t>
      </w:r>
      <w:r>
        <w:t xml:space="preserve">         </w:t>
      </w:r>
    </w:p>
    <w:p w:rsidR="007020A1" w:rsidRDefault="007020A1" w:rsidP="007020A1">
      <w:pPr>
        <w:spacing w:line="440" w:lineRule="exact"/>
        <w:ind w:firstLineChars="200" w:firstLine="420"/>
      </w:pPr>
      <w:r>
        <w:rPr>
          <w:rFonts w:hint="eastAsia"/>
        </w:rPr>
        <w:t>十、附表：</w:t>
      </w:r>
    </w:p>
    <w:p w:rsidR="009B5382" w:rsidRDefault="009B5382" w:rsidP="009B5382">
      <w:r>
        <w:rPr>
          <w:rFonts w:hint="eastAsia"/>
        </w:rPr>
        <w:t>模拟面试大赛简历评分标准</w:t>
      </w:r>
    </w:p>
    <w:p w:rsidR="009B5382" w:rsidRDefault="009B5382" w:rsidP="009B5382">
      <w:pPr>
        <w:ind w:firstLine="420"/>
      </w:pPr>
      <w:r>
        <w:rPr>
          <w:rFonts w:hint="eastAsia"/>
        </w:rPr>
        <w:t>评比总分为</w:t>
      </w:r>
      <w:r>
        <w:t>100</w:t>
      </w:r>
      <w:r>
        <w:rPr>
          <w:rFonts w:hint="eastAsia"/>
        </w:rPr>
        <w:t>分，各简历分数由以下部分构成：</w:t>
      </w:r>
      <w:r>
        <w:t xml:space="preserve">      </w:t>
      </w:r>
    </w:p>
    <w:tbl>
      <w:tblPr>
        <w:tblStyle w:val="a4"/>
        <w:tblW w:w="0" w:type="auto"/>
        <w:tblLook w:val="04A0" w:firstRow="1" w:lastRow="0" w:firstColumn="1" w:lastColumn="0" w:noHBand="0" w:noVBand="1"/>
      </w:tblPr>
      <w:tblGrid>
        <w:gridCol w:w="1065"/>
        <w:gridCol w:w="1065"/>
        <w:gridCol w:w="1065"/>
        <w:gridCol w:w="1065"/>
        <w:gridCol w:w="1065"/>
        <w:gridCol w:w="1065"/>
      </w:tblGrid>
      <w:tr w:rsidR="009B5382" w:rsidRPr="00517606" w:rsidTr="006E3DE7">
        <w:tc>
          <w:tcPr>
            <w:tcW w:w="1065" w:type="dxa"/>
            <w:vMerge w:val="restart"/>
          </w:tcPr>
          <w:p w:rsidR="009B5382" w:rsidRPr="00517606" w:rsidRDefault="009B5382" w:rsidP="00E6543A">
            <w:r w:rsidRPr="00517606">
              <w:rPr>
                <w:rFonts w:hint="eastAsia"/>
              </w:rPr>
              <w:t>项目</w:t>
            </w:r>
          </w:p>
        </w:tc>
        <w:tc>
          <w:tcPr>
            <w:tcW w:w="1065" w:type="dxa"/>
            <w:vMerge w:val="restart"/>
          </w:tcPr>
          <w:p w:rsidR="009B5382" w:rsidRPr="00517606" w:rsidRDefault="009B5382" w:rsidP="00E6543A">
            <w:r w:rsidRPr="00517606">
              <w:rPr>
                <w:rFonts w:hint="eastAsia"/>
              </w:rPr>
              <w:t>权重</w:t>
            </w:r>
          </w:p>
        </w:tc>
        <w:tc>
          <w:tcPr>
            <w:tcW w:w="1065" w:type="dxa"/>
            <w:vMerge w:val="restart"/>
          </w:tcPr>
          <w:p w:rsidR="009B5382" w:rsidRPr="00517606" w:rsidRDefault="009B5382" w:rsidP="00E6543A">
            <w:r w:rsidRPr="00517606">
              <w:rPr>
                <w:rFonts w:hint="eastAsia"/>
              </w:rPr>
              <w:t>评分要点</w:t>
            </w:r>
          </w:p>
        </w:tc>
        <w:tc>
          <w:tcPr>
            <w:tcW w:w="3195" w:type="dxa"/>
            <w:gridSpan w:val="3"/>
          </w:tcPr>
          <w:p w:rsidR="009B5382" w:rsidRPr="00517606" w:rsidRDefault="009B5382" w:rsidP="00E6543A">
            <w:r w:rsidRPr="00517606">
              <w:rPr>
                <w:rFonts w:hint="eastAsia"/>
              </w:rPr>
              <w:t>评分标准</w:t>
            </w:r>
          </w:p>
        </w:tc>
      </w:tr>
      <w:tr w:rsidR="009B5382" w:rsidRPr="00517606" w:rsidTr="006E3DE7">
        <w:tc>
          <w:tcPr>
            <w:tcW w:w="1065" w:type="dxa"/>
            <w:vMerge/>
          </w:tcPr>
          <w:p w:rsidR="009B5382" w:rsidRPr="00517606" w:rsidRDefault="009B5382" w:rsidP="00E6543A"/>
        </w:tc>
        <w:tc>
          <w:tcPr>
            <w:tcW w:w="1065" w:type="dxa"/>
            <w:vMerge/>
          </w:tcPr>
          <w:p w:rsidR="009B5382" w:rsidRPr="00517606" w:rsidRDefault="009B5382" w:rsidP="00E6543A"/>
        </w:tc>
        <w:tc>
          <w:tcPr>
            <w:tcW w:w="1065" w:type="dxa"/>
            <w:vMerge/>
          </w:tcPr>
          <w:p w:rsidR="009B5382" w:rsidRPr="00517606" w:rsidRDefault="009B5382" w:rsidP="00E6543A"/>
        </w:tc>
        <w:tc>
          <w:tcPr>
            <w:tcW w:w="1065" w:type="dxa"/>
          </w:tcPr>
          <w:p w:rsidR="009B5382" w:rsidRPr="00517606" w:rsidRDefault="009B5382" w:rsidP="00E6543A">
            <w:r w:rsidRPr="00517606">
              <w:rPr>
                <w:rFonts w:hint="eastAsia"/>
              </w:rPr>
              <w:t>好</w:t>
            </w:r>
          </w:p>
        </w:tc>
        <w:tc>
          <w:tcPr>
            <w:tcW w:w="1065" w:type="dxa"/>
          </w:tcPr>
          <w:p w:rsidR="009B5382" w:rsidRPr="00517606" w:rsidRDefault="009B5382" w:rsidP="00E6543A">
            <w:r w:rsidRPr="00517606">
              <w:rPr>
                <w:rFonts w:hint="eastAsia"/>
              </w:rPr>
              <w:t>中</w:t>
            </w:r>
          </w:p>
        </w:tc>
        <w:tc>
          <w:tcPr>
            <w:tcW w:w="1065" w:type="dxa"/>
          </w:tcPr>
          <w:p w:rsidR="009B5382" w:rsidRPr="00517606" w:rsidRDefault="009B5382" w:rsidP="00E6543A">
            <w:r w:rsidRPr="00517606">
              <w:rPr>
                <w:rFonts w:hint="eastAsia"/>
              </w:rPr>
              <w:t>差</w:t>
            </w:r>
          </w:p>
        </w:tc>
      </w:tr>
      <w:tr w:rsidR="009B5382" w:rsidRPr="00517606" w:rsidTr="006E3DE7">
        <w:tc>
          <w:tcPr>
            <w:tcW w:w="1065" w:type="dxa"/>
            <w:vMerge w:val="restart"/>
          </w:tcPr>
          <w:p w:rsidR="009B5382" w:rsidRPr="00517606" w:rsidRDefault="009B5382" w:rsidP="00E6543A">
            <w:r>
              <w:rPr>
                <w:rFonts w:hint="eastAsia"/>
              </w:rPr>
              <w:t>简历表面分</w:t>
            </w:r>
            <w:r>
              <w:t xml:space="preserve"> </w:t>
            </w:r>
          </w:p>
        </w:tc>
        <w:tc>
          <w:tcPr>
            <w:tcW w:w="1065" w:type="dxa"/>
            <w:vMerge w:val="restart"/>
          </w:tcPr>
          <w:p w:rsidR="009B5382" w:rsidRPr="00517606" w:rsidRDefault="009B5382" w:rsidP="00E6543A">
            <w:r>
              <w:t>30</w:t>
            </w:r>
          </w:p>
        </w:tc>
        <w:tc>
          <w:tcPr>
            <w:tcW w:w="1065" w:type="dxa"/>
          </w:tcPr>
          <w:p w:rsidR="009B5382" w:rsidRPr="00517606" w:rsidRDefault="009B5382" w:rsidP="00E6543A">
            <w:r>
              <w:rPr>
                <w:rFonts w:hint="eastAsia"/>
              </w:rPr>
              <w:t>字体是否清晰</w:t>
            </w:r>
            <w:r>
              <w:t>10</w:t>
            </w:r>
          </w:p>
        </w:tc>
        <w:tc>
          <w:tcPr>
            <w:tcW w:w="1065" w:type="dxa"/>
          </w:tcPr>
          <w:p w:rsidR="009B5382" w:rsidRPr="00517606" w:rsidRDefault="009B5382" w:rsidP="00E6543A">
            <w:r>
              <w:t>7</w:t>
            </w:r>
            <w:r>
              <w:rPr>
                <w:rFonts w:hint="eastAsia"/>
              </w:rPr>
              <w:t>—</w:t>
            </w:r>
            <w:r>
              <w:t xml:space="preserve">10 </w:t>
            </w:r>
          </w:p>
        </w:tc>
        <w:tc>
          <w:tcPr>
            <w:tcW w:w="1065" w:type="dxa"/>
          </w:tcPr>
          <w:p w:rsidR="009B5382" w:rsidRPr="00517606" w:rsidRDefault="009B5382" w:rsidP="00E6543A">
            <w:r>
              <w:t>4</w:t>
            </w:r>
            <w:r>
              <w:rPr>
                <w:rFonts w:hint="eastAsia"/>
              </w:rPr>
              <w:t>—</w:t>
            </w:r>
            <w:r>
              <w:t xml:space="preserve">6 </w:t>
            </w:r>
          </w:p>
        </w:tc>
        <w:tc>
          <w:tcPr>
            <w:tcW w:w="1065" w:type="dxa"/>
          </w:tcPr>
          <w:p w:rsidR="009B5382" w:rsidRPr="00517606" w:rsidRDefault="009B5382" w:rsidP="00E6543A">
            <w:r>
              <w:t>0</w:t>
            </w:r>
            <w:r>
              <w:rPr>
                <w:rFonts w:hint="eastAsia"/>
              </w:rPr>
              <w:t>—</w:t>
            </w:r>
            <w:r>
              <w:t>3</w:t>
            </w:r>
          </w:p>
        </w:tc>
      </w:tr>
      <w:tr w:rsidR="009B5382" w:rsidRPr="00517606" w:rsidTr="006E3DE7">
        <w:tc>
          <w:tcPr>
            <w:tcW w:w="1065" w:type="dxa"/>
            <w:vMerge/>
          </w:tcPr>
          <w:p w:rsidR="009B5382" w:rsidRPr="00517606" w:rsidRDefault="009B5382" w:rsidP="00E6543A"/>
        </w:tc>
        <w:tc>
          <w:tcPr>
            <w:tcW w:w="1065" w:type="dxa"/>
            <w:vMerge/>
          </w:tcPr>
          <w:p w:rsidR="009B5382" w:rsidRPr="00517606" w:rsidRDefault="009B5382" w:rsidP="00E6543A"/>
        </w:tc>
        <w:tc>
          <w:tcPr>
            <w:tcW w:w="1065" w:type="dxa"/>
          </w:tcPr>
          <w:p w:rsidR="009B5382" w:rsidRPr="00517606" w:rsidRDefault="009B5382" w:rsidP="00E6543A">
            <w:r>
              <w:rPr>
                <w:rFonts w:hint="eastAsia"/>
              </w:rPr>
              <w:t>字数是否合格</w:t>
            </w:r>
            <w:r>
              <w:t>10</w:t>
            </w:r>
          </w:p>
        </w:tc>
        <w:tc>
          <w:tcPr>
            <w:tcW w:w="1065" w:type="dxa"/>
          </w:tcPr>
          <w:p w:rsidR="009B5382" w:rsidRPr="00517606" w:rsidRDefault="009B5382" w:rsidP="00E6543A">
            <w:r>
              <w:t>7</w:t>
            </w:r>
            <w:r>
              <w:rPr>
                <w:rFonts w:hint="eastAsia"/>
              </w:rPr>
              <w:t>—</w:t>
            </w:r>
            <w:r>
              <w:t>10</w:t>
            </w:r>
          </w:p>
        </w:tc>
        <w:tc>
          <w:tcPr>
            <w:tcW w:w="1065" w:type="dxa"/>
          </w:tcPr>
          <w:p w:rsidR="009B5382" w:rsidRPr="00517606" w:rsidRDefault="009B5382" w:rsidP="00E6543A">
            <w:r>
              <w:t>4</w:t>
            </w:r>
            <w:r>
              <w:rPr>
                <w:rFonts w:hint="eastAsia"/>
              </w:rPr>
              <w:t>—</w:t>
            </w:r>
            <w:r>
              <w:t>6</w:t>
            </w:r>
          </w:p>
        </w:tc>
        <w:tc>
          <w:tcPr>
            <w:tcW w:w="1065" w:type="dxa"/>
          </w:tcPr>
          <w:p w:rsidR="009B5382" w:rsidRPr="00517606" w:rsidRDefault="009B5382" w:rsidP="00E6543A">
            <w:r>
              <w:t>0</w:t>
            </w:r>
            <w:r>
              <w:rPr>
                <w:rFonts w:hint="eastAsia"/>
              </w:rPr>
              <w:t>—</w:t>
            </w:r>
            <w:r>
              <w:t>3</w:t>
            </w:r>
          </w:p>
        </w:tc>
      </w:tr>
      <w:tr w:rsidR="009B5382" w:rsidRPr="00517606" w:rsidTr="006E3DE7">
        <w:tc>
          <w:tcPr>
            <w:tcW w:w="1065" w:type="dxa"/>
            <w:vMerge/>
          </w:tcPr>
          <w:p w:rsidR="009B5382" w:rsidRPr="00517606" w:rsidRDefault="009B5382" w:rsidP="00E6543A"/>
        </w:tc>
        <w:tc>
          <w:tcPr>
            <w:tcW w:w="1065" w:type="dxa"/>
            <w:vMerge/>
          </w:tcPr>
          <w:p w:rsidR="009B5382" w:rsidRPr="00517606" w:rsidRDefault="009B5382" w:rsidP="00E6543A"/>
        </w:tc>
        <w:tc>
          <w:tcPr>
            <w:tcW w:w="1065" w:type="dxa"/>
          </w:tcPr>
          <w:p w:rsidR="009B5382" w:rsidRPr="00517606" w:rsidRDefault="009B5382" w:rsidP="00E6543A">
            <w:r>
              <w:rPr>
                <w:rFonts w:hint="eastAsia"/>
              </w:rPr>
              <w:t>书面排版是否工整</w:t>
            </w:r>
            <w:r>
              <w:t>10</w:t>
            </w:r>
          </w:p>
        </w:tc>
        <w:tc>
          <w:tcPr>
            <w:tcW w:w="1065" w:type="dxa"/>
          </w:tcPr>
          <w:p w:rsidR="009B5382" w:rsidRPr="00517606" w:rsidRDefault="009B5382" w:rsidP="00E6543A">
            <w:r>
              <w:t>7</w:t>
            </w:r>
            <w:r>
              <w:rPr>
                <w:rFonts w:hint="eastAsia"/>
              </w:rPr>
              <w:t>—</w:t>
            </w:r>
            <w:r>
              <w:t>10</w:t>
            </w:r>
          </w:p>
        </w:tc>
        <w:tc>
          <w:tcPr>
            <w:tcW w:w="1065" w:type="dxa"/>
          </w:tcPr>
          <w:p w:rsidR="009B5382" w:rsidRPr="00517606" w:rsidRDefault="009B5382" w:rsidP="00E6543A">
            <w:r>
              <w:t>4</w:t>
            </w:r>
            <w:r>
              <w:rPr>
                <w:rFonts w:hint="eastAsia"/>
              </w:rPr>
              <w:t>—</w:t>
            </w:r>
            <w:r>
              <w:t>6</w:t>
            </w:r>
          </w:p>
        </w:tc>
        <w:tc>
          <w:tcPr>
            <w:tcW w:w="1065" w:type="dxa"/>
          </w:tcPr>
          <w:p w:rsidR="009B5382" w:rsidRPr="00517606" w:rsidRDefault="009B5382" w:rsidP="00E6543A">
            <w:r>
              <w:t>0</w:t>
            </w:r>
            <w:r>
              <w:rPr>
                <w:rFonts w:hint="eastAsia"/>
              </w:rPr>
              <w:t>—</w:t>
            </w:r>
            <w:r>
              <w:t>3</w:t>
            </w:r>
          </w:p>
        </w:tc>
      </w:tr>
      <w:tr w:rsidR="009B5382" w:rsidRPr="00517606" w:rsidTr="006E3DE7">
        <w:tc>
          <w:tcPr>
            <w:tcW w:w="1065" w:type="dxa"/>
            <w:vMerge w:val="restart"/>
          </w:tcPr>
          <w:p w:rsidR="009B5382" w:rsidRPr="00517606" w:rsidRDefault="009B5382" w:rsidP="00E6543A">
            <w:r>
              <w:rPr>
                <w:rFonts w:hint="eastAsia"/>
              </w:rPr>
              <w:t>简历语言</w:t>
            </w:r>
            <w:r>
              <w:rPr>
                <w:rFonts w:hint="eastAsia"/>
              </w:rPr>
              <w:lastRenderedPageBreak/>
              <w:t>分</w:t>
            </w:r>
            <w:r>
              <w:t xml:space="preserve">  </w:t>
            </w:r>
          </w:p>
        </w:tc>
        <w:tc>
          <w:tcPr>
            <w:tcW w:w="1065" w:type="dxa"/>
            <w:vMerge w:val="restart"/>
          </w:tcPr>
          <w:p w:rsidR="009B5382" w:rsidRPr="00517606" w:rsidRDefault="009B5382" w:rsidP="00E6543A">
            <w:r>
              <w:lastRenderedPageBreak/>
              <w:t>20</w:t>
            </w:r>
          </w:p>
        </w:tc>
        <w:tc>
          <w:tcPr>
            <w:tcW w:w="1065" w:type="dxa"/>
          </w:tcPr>
          <w:p w:rsidR="009B5382" w:rsidRPr="00517606" w:rsidRDefault="009B5382" w:rsidP="00E6543A">
            <w:r>
              <w:rPr>
                <w:rFonts w:hint="eastAsia"/>
              </w:rPr>
              <w:t>语言是否</w:t>
            </w:r>
            <w:r>
              <w:rPr>
                <w:rFonts w:hint="eastAsia"/>
              </w:rPr>
              <w:lastRenderedPageBreak/>
              <w:t>流畅</w:t>
            </w:r>
          </w:p>
        </w:tc>
        <w:tc>
          <w:tcPr>
            <w:tcW w:w="1065" w:type="dxa"/>
          </w:tcPr>
          <w:p w:rsidR="009B5382" w:rsidRPr="00517606" w:rsidRDefault="009B5382" w:rsidP="00E6543A">
            <w:r>
              <w:lastRenderedPageBreak/>
              <w:t>7</w:t>
            </w:r>
            <w:r>
              <w:rPr>
                <w:rFonts w:hint="eastAsia"/>
              </w:rPr>
              <w:t>—</w:t>
            </w:r>
            <w:r>
              <w:t>10</w:t>
            </w:r>
          </w:p>
        </w:tc>
        <w:tc>
          <w:tcPr>
            <w:tcW w:w="1065" w:type="dxa"/>
          </w:tcPr>
          <w:p w:rsidR="009B5382" w:rsidRPr="00517606" w:rsidRDefault="009B5382" w:rsidP="00E6543A">
            <w:r>
              <w:t>4</w:t>
            </w:r>
            <w:r>
              <w:rPr>
                <w:rFonts w:hint="eastAsia"/>
              </w:rPr>
              <w:t>—</w:t>
            </w:r>
            <w:r>
              <w:t>6</w:t>
            </w:r>
          </w:p>
        </w:tc>
        <w:tc>
          <w:tcPr>
            <w:tcW w:w="1065" w:type="dxa"/>
          </w:tcPr>
          <w:p w:rsidR="009B5382" w:rsidRPr="00517606" w:rsidRDefault="009B5382" w:rsidP="00E6543A">
            <w:r>
              <w:t>0</w:t>
            </w:r>
            <w:r>
              <w:rPr>
                <w:rFonts w:hint="eastAsia"/>
              </w:rPr>
              <w:t>—</w:t>
            </w:r>
            <w:r>
              <w:t>3</w:t>
            </w:r>
          </w:p>
        </w:tc>
      </w:tr>
      <w:tr w:rsidR="009B5382" w:rsidRPr="00517606" w:rsidTr="006E3DE7">
        <w:tc>
          <w:tcPr>
            <w:tcW w:w="1065" w:type="dxa"/>
            <w:vMerge/>
          </w:tcPr>
          <w:p w:rsidR="009B5382" w:rsidRPr="00517606" w:rsidRDefault="009B5382" w:rsidP="00E6543A"/>
        </w:tc>
        <w:tc>
          <w:tcPr>
            <w:tcW w:w="1065" w:type="dxa"/>
            <w:vMerge/>
          </w:tcPr>
          <w:p w:rsidR="009B5382" w:rsidRPr="00517606" w:rsidRDefault="009B5382" w:rsidP="00E6543A"/>
        </w:tc>
        <w:tc>
          <w:tcPr>
            <w:tcW w:w="1065" w:type="dxa"/>
          </w:tcPr>
          <w:p w:rsidR="009B5382" w:rsidRPr="00517606" w:rsidRDefault="009B5382" w:rsidP="00E6543A">
            <w:r>
              <w:rPr>
                <w:rFonts w:hint="eastAsia"/>
              </w:rPr>
              <w:t>用词是否得体</w:t>
            </w:r>
          </w:p>
        </w:tc>
        <w:tc>
          <w:tcPr>
            <w:tcW w:w="1065" w:type="dxa"/>
          </w:tcPr>
          <w:p w:rsidR="009B5382" w:rsidRPr="00517606" w:rsidRDefault="009B5382" w:rsidP="00E6543A">
            <w:r>
              <w:t>7</w:t>
            </w:r>
            <w:r>
              <w:rPr>
                <w:rFonts w:hint="eastAsia"/>
              </w:rPr>
              <w:t>—</w:t>
            </w:r>
            <w:r>
              <w:t>10</w:t>
            </w:r>
          </w:p>
        </w:tc>
        <w:tc>
          <w:tcPr>
            <w:tcW w:w="1065" w:type="dxa"/>
          </w:tcPr>
          <w:p w:rsidR="009B5382" w:rsidRPr="00517606" w:rsidRDefault="009B5382" w:rsidP="00E6543A">
            <w:r>
              <w:t>4</w:t>
            </w:r>
            <w:r>
              <w:rPr>
                <w:rFonts w:hint="eastAsia"/>
              </w:rPr>
              <w:t>—</w:t>
            </w:r>
            <w:r>
              <w:t>6</w:t>
            </w:r>
          </w:p>
        </w:tc>
        <w:tc>
          <w:tcPr>
            <w:tcW w:w="1065" w:type="dxa"/>
          </w:tcPr>
          <w:p w:rsidR="009B5382" w:rsidRPr="00517606" w:rsidRDefault="009B5382" w:rsidP="00E6543A">
            <w:r>
              <w:t>0</w:t>
            </w:r>
            <w:r>
              <w:rPr>
                <w:rFonts w:hint="eastAsia"/>
              </w:rPr>
              <w:t>—</w:t>
            </w:r>
            <w:r>
              <w:t>3</w:t>
            </w:r>
          </w:p>
        </w:tc>
      </w:tr>
      <w:tr w:rsidR="009B5382" w:rsidRPr="00517606" w:rsidTr="006E3DE7">
        <w:tc>
          <w:tcPr>
            <w:tcW w:w="1065" w:type="dxa"/>
            <w:vMerge w:val="restart"/>
          </w:tcPr>
          <w:p w:rsidR="009B5382" w:rsidRPr="00517606" w:rsidRDefault="009B5382" w:rsidP="00E6543A">
            <w:r>
              <w:rPr>
                <w:rFonts w:hint="eastAsia"/>
              </w:rPr>
              <w:t>简历内容分</w:t>
            </w:r>
          </w:p>
        </w:tc>
        <w:tc>
          <w:tcPr>
            <w:tcW w:w="1065" w:type="dxa"/>
            <w:vMerge w:val="restart"/>
          </w:tcPr>
          <w:p w:rsidR="009B5382" w:rsidRPr="00517606" w:rsidRDefault="009B5382" w:rsidP="00E6543A">
            <w:r>
              <w:t>30</w:t>
            </w:r>
          </w:p>
        </w:tc>
        <w:tc>
          <w:tcPr>
            <w:tcW w:w="1065" w:type="dxa"/>
          </w:tcPr>
          <w:p w:rsidR="009B5382" w:rsidRDefault="009B5382" w:rsidP="00E6543A">
            <w:r>
              <w:rPr>
                <w:rFonts w:hint="eastAsia"/>
              </w:rPr>
              <w:t>个人信息是否完整</w:t>
            </w:r>
          </w:p>
        </w:tc>
        <w:tc>
          <w:tcPr>
            <w:tcW w:w="1065" w:type="dxa"/>
          </w:tcPr>
          <w:p w:rsidR="009B5382" w:rsidRDefault="009B5382" w:rsidP="00E6543A">
            <w:r>
              <w:t>7</w:t>
            </w:r>
            <w:r>
              <w:rPr>
                <w:rFonts w:hint="eastAsia"/>
              </w:rPr>
              <w:t>—</w:t>
            </w:r>
            <w:r>
              <w:t>10</w:t>
            </w:r>
          </w:p>
        </w:tc>
        <w:tc>
          <w:tcPr>
            <w:tcW w:w="1065" w:type="dxa"/>
          </w:tcPr>
          <w:p w:rsidR="009B5382" w:rsidRDefault="009B5382" w:rsidP="00E6543A">
            <w:r>
              <w:t>4</w:t>
            </w:r>
            <w:r>
              <w:rPr>
                <w:rFonts w:hint="eastAsia"/>
              </w:rPr>
              <w:t>—</w:t>
            </w:r>
            <w:r>
              <w:t>6</w:t>
            </w:r>
          </w:p>
        </w:tc>
        <w:tc>
          <w:tcPr>
            <w:tcW w:w="1065" w:type="dxa"/>
          </w:tcPr>
          <w:p w:rsidR="009B5382" w:rsidRDefault="009B5382" w:rsidP="00E6543A">
            <w:r>
              <w:t>0</w:t>
            </w:r>
            <w:r>
              <w:rPr>
                <w:rFonts w:hint="eastAsia"/>
              </w:rPr>
              <w:t>—</w:t>
            </w:r>
            <w:r>
              <w:t>3</w:t>
            </w:r>
          </w:p>
        </w:tc>
      </w:tr>
      <w:tr w:rsidR="009B5382" w:rsidRPr="00517606" w:rsidTr="006E3DE7">
        <w:tc>
          <w:tcPr>
            <w:tcW w:w="1065" w:type="dxa"/>
            <w:vMerge/>
          </w:tcPr>
          <w:p w:rsidR="009B5382" w:rsidRDefault="009B5382" w:rsidP="00E6543A"/>
        </w:tc>
        <w:tc>
          <w:tcPr>
            <w:tcW w:w="1065" w:type="dxa"/>
            <w:vMerge/>
          </w:tcPr>
          <w:p w:rsidR="009B5382" w:rsidRDefault="009B5382" w:rsidP="00E6543A"/>
        </w:tc>
        <w:tc>
          <w:tcPr>
            <w:tcW w:w="1065" w:type="dxa"/>
          </w:tcPr>
          <w:p w:rsidR="009B5382" w:rsidRDefault="009B5382" w:rsidP="00E6543A">
            <w:r>
              <w:rPr>
                <w:rFonts w:hint="eastAsia"/>
              </w:rPr>
              <w:t>内容是否有条理</w:t>
            </w:r>
          </w:p>
        </w:tc>
        <w:tc>
          <w:tcPr>
            <w:tcW w:w="1065" w:type="dxa"/>
          </w:tcPr>
          <w:p w:rsidR="009B5382" w:rsidRDefault="009B5382" w:rsidP="00E6543A">
            <w:r>
              <w:t>7</w:t>
            </w:r>
            <w:r>
              <w:rPr>
                <w:rFonts w:hint="eastAsia"/>
              </w:rPr>
              <w:t>—</w:t>
            </w:r>
            <w:r>
              <w:t>10</w:t>
            </w:r>
          </w:p>
        </w:tc>
        <w:tc>
          <w:tcPr>
            <w:tcW w:w="1065" w:type="dxa"/>
          </w:tcPr>
          <w:p w:rsidR="009B5382" w:rsidRDefault="009B5382" w:rsidP="00E6543A">
            <w:r>
              <w:t>4</w:t>
            </w:r>
            <w:r>
              <w:rPr>
                <w:rFonts w:hint="eastAsia"/>
              </w:rPr>
              <w:t>—</w:t>
            </w:r>
            <w:r>
              <w:t>6</w:t>
            </w:r>
          </w:p>
        </w:tc>
        <w:tc>
          <w:tcPr>
            <w:tcW w:w="1065" w:type="dxa"/>
          </w:tcPr>
          <w:p w:rsidR="009B5382" w:rsidRDefault="009B5382" w:rsidP="00E6543A">
            <w:r>
              <w:t>0</w:t>
            </w:r>
            <w:r>
              <w:rPr>
                <w:rFonts w:hint="eastAsia"/>
              </w:rPr>
              <w:t>—</w:t>
            </w:r>
            <w:r>
              <w:t>3</w:t>
            </w:r>
          </w:p>
        </w:tc>
      </w:tr>
      <w:tr w:rsidR="009B5382" w:rsidRPr="00517606" w:rsidTr="006E3DE7">
        <w:tc>
          <w:tcPr>
            <w:tcW w:w="1065" w:type="dxa"/>
            <w:vMerge/>
          </w:tcPr>
          <w:p w:rsidR="009B5382" w:rsidRDefault="009B5382" w:rsidP="00E6543A"/>
        </w:tc>
        <w:tc>
          <w:tcPr>
            <w:tcW w:w="1065" w:type="dxa"/>
            <w:vMerge/>
          </w:tcPr>
          <w:p w:rsidR="009B5382" w:rsidRDefault="009B5382" w:rsidP="00E6543A"/>
        </w:tc>
        <w:tc>
          <w:tcPr>
            <w:tcW w:w="1065" w:type="dxa"/>
          </w:tcPr>
          <w:p w:rsidR="009B5382" w:rsidRDefault="009B5382" w:rsidP="00E6543A">
            <w:r>
              <w:rPr>
                <w:rFonts w:hint="eastAsia"/>
              </w:rPr>
              <w:t>求职意向是否明确</w:t>
            </w:r>
          </w:p>
        </w:tc>
        <w:tc>
          <w:tcPr>
            <w:tcW w:w="1065" w:type="dxa"/>
          </w:tcPr>
          <w:p w:rsidR="009B5382" w:rsidRDefault="009B5382" w:rsidP="00E6543A">
            <w:r>
              <w:t>7</w:t>
            </w:r>
            <w:r>
              <w:rPr>
                <w:rFonts w:hint="eastAsia"/>
              </w:rPr>
              <w:t>—</w:t>
            </w:r>
            <w:r>
              <w:t>10</w:t>
            </w:r>
          </w:p>
        </w:tc>
        <w:tc>
          <w:tcPr>
            <w:tcW w:w="1065" w:type="dxa"/>
          </w:tcPr>
          <w:p w:rsidR="009B5382" w:rsidRDefault="009B5382" w:rsidP="00E6543A">
            <w:r>
              <w:t>4</w:t>
            </w:r>
            <w:r>
              <w:rPr>
                <w:rFonts w:hint="eastAsia"/>
              </w:rPr>
              <w:t>—</w:t>
            </w:r>
            <w:r>
              <w:t>6</w:t>
            </w:r>
          </w:p>
        </w:tc>
        <w:tc>
          <w:tcPr>
            <w:tcW w:w="1065" w:type="dxa"/>
          </w:tcPr>
          <w:p w:rsidR="009B5382" w:rsidRDefault="009B5382" w:rsidP="00E6543A">
            <w:r>
              <w:t>0</w:t>
            </w:r>
            <w:r>
              <w:rPr>
                <w:rFonts w:hint="eastAsia"/>
              </w:rPr>
              <w:t>—</w:t>
            </w:r>
            <w:r>
              <w:t>3</w:t>
            </w:r>
          </w:p>
        </w:tc>
      </w:tr>
      <w:tr w:rsidR="009B5382" w:rsidRPr="00517606" w:rsidTr="006E3DE7">
        <w:tc>
          <w:tcPr>
            <w:tcW w:w="1065" w:type="dxa"/>
          </w:tcPr>
          <w:p w:rsidR="009B5382" w:rsidRDefault="009B5382" w:rsidP="00E6543A">
            <w:r>
              <w:rPr>
                <w:rFonts w:hint="eastAsia"/>
              </w:rPr>
              <w:t>简历创新分</w:t>
            </w:r>
          </w:p>
        </w:tc>
        <w:tc>
          <w:tcPr>
            <w:tcW w:w="1065" w:type="dxa"/>
          </w:tcPr>
          <w:p w:rsidR="009B5382" w:rsidRDefault="009B5382" w:rsidP="00E6543A">
            <w:r>
              <w:t>20</w:t>
            </w:r>
          </w:p>
        </w:tc>
        <w:tc>
          <w:tcPr>
            <w:tcW w:w="1065" w:type="dxa"/>
          </w:tcPr>
          <w:p w:rsidR="009B5382" w:rsidRDefault="009B5382" w:rsidP="00E6543A">
            <w:r>
              <w:rPr>
                <w:rFonts w:hint="eastAsia"/>
              </w:rPr>
              <w:t>简历是否具有创新性</w:t>
            </w:r>
          </w:p>
        </w:tc>
        <w:tc>
          <w:tcPr>
            <w:tcW w:w="1065" w:type="dxa"/>
          </w:tcPr>
          <w:p w:rsidR="009B5382" w:rsidRDefault="009B5382" w:rsidP="00E6543A">
            <w:r>
              <w:t>7</w:t>
            </w:r>
            <w:r>
              <w:rPr>
                <w:rFonts w:hint="eastAsia"/>
              </w:rPr>
              <w:t>—</w:t>
            </w:r>
            <w:r>
              <w:t>10</w:t>
            </w:r>
          </w:p>
        </w:tc>
        <w:tc>
          <w:tcPr>
            <w:tcW w:w="1065" w:type="dxa"/>
          </w:tcPr>
          <w:p w:rsidR="009B5382" w:rsidRDefault="009B5382" w:rsidP="00E6543A">
            <w:r>
              <w:t>4</w:t>
            </w:r>
            <w:r>
              <w:rPr>
                <w:rFonts w:hint="eastAsia"/>
              </w:rPr>
              <w:t>—</w:t>
            </w:r>
            <w:r>
              <w:t>6</w:t>
            </w:r>
          </w:p>
        </w:tc>
        <w:tc>
          <w:tcPr>
            <w:tcW w:w="1065" w:type="dxa"/>
          </w:tcPr>
          <w:p w:rsidR="009B5382" w:rsidRDefault="009B5382" w:rsidP="00E6543A">
            <w:r>
              <w:t>0</w:t>
            </w:r>
            <w:r>
              <w:rPr>
                <w:rFonts w:hint="eastAsia"/>
              </w:rPr>
              <w:t>—</w:t>
            </w:r>
            <w:r>
              <w:t>3</w:t>
            </w:r>
          </w:p>
        </w:tc>
      </w:tr>
    </w:tbl>
    <w:p w:rsidR="002022DB" w:rsidRDefault="002022DB" w:rsidP="00EA3EFD">
      <w:pPr>
        <w:ind w:firstLine="420"/>
      </w:pPr>
    </w:p>
    <w:p w:rsidR="00EA3EFD" w:rsidRDefault="00EA3EFD" w:rsidP="00EA3EFD">
      <w:r>
        <w:rPr>
          <w:rFonts w:hint="eastAsia"/>
        </w:rPr>
        <w:t>模拟面试大赛评分规则</w:t>
      </w:r>
    </w:p>
    <w:p w:rsidR="00EA3EFD" w:rsidRDefault="00EA3EFD" w:rsidP="00EA3EFD">
      <w:r>
        <w:t xml:space="preserve">           </w:t>
      </w:r>
    </w:p>
    <w:tbl>
      <w:tblPr>
        <w:tblStyle w:val="a4"/>
        <w:tblW w:w="0" w:type="auto"/>
        <w:tblLook w:val="04A0" w:firstRow="1" w:lastRow="0" w:firstColumn="1" w:lastColumn="0" w:noHBand="0" w:noVBand="1"/>
      </w:tblPr>
      <w:tblGrid>
        <w:gridCol w:w="1101"/>
        <w:gridCol w:w="708"/>
        <w:gridCol w:w="3544"/>
        <w:gridCol w:w="992"/>
        <w:gridCol w:w="851"/>
        <w:gridCol w:w="992"/>
      </w:tblGrid>
      <w:tr w:rsidR="00EA3EFD" w:rsidTr="00E6543A">
        <w:tc>
          <w:tcPr>
            <w:tcW w:w="1101" w:type="dxa"/>
            <w:vMerge w:val="restart"/>
          </w:tcPr>
          <w:p w:rsidR="00EA3EFD" w:rsidRPr="005C1DEC" w:rsidRDefault="00EA3EFD" w:rsidP="00E6543A">
            <w:r w:rsidRPr="005C1DEC">
              <w:rPr>
                <w:rFonts w:hint="eastAsia"/>
              </w:rPr>
              <w:t>项目</w:t>
            </w:r>
          </w:p>
        </w:tc>
        <w:tc>
          <w:tcPr>
            <w:tcW w:w="708" w:type="dxa"/>
            <w:vMerge w:val="restart"/>
          </w:tcPr>
          <w:p w:rsidR="00EA3EFD" w:rsidRPr="005C1DEC" w:rsidRDefault="00EA3EFD" w:rsidP="00E6543A">
            <w:r w:rsidRPr="005C1DEC">
              <w:rPr>
                <w:rFonts w:hint="eastAsia"/>
              </w:rPr>
              <w:t>权重</w:t>
            </w:r>
          </w:p>
        </w:tc>
        <w:tc>
          <w:tcPr>
            <w:tcW w:w="3544" w:type="dxa"/>
            <w:vMerge w:val="restart"/>
          </w:tcPr>
          <w:p w:rsidR="00EA3EFD" w:rsidRPr="005C1DEC" w:rsidRDefault="00EA3EFD" w:rsidP="00E6543A">
            <w:r w:rsidRPr="005C1DEC">
              <w:rPr>
                <w:rFonts w:hint="eastAsia"/>
              </w:rPr>
              <w:t>评分要点</w:t>
            </w:r>
          </w:p>
        </w:tc>
        <w:tc>
          <w:tcPr>
            <w:tcW w:w="2835" w:type="dxa"/>
            <w:gridSpan w:val="3"/>
          </w:tcPr>
          <w:p w:rsidR="00EA3EFD" w:rsidRPr="005C1DEC" w:rsidRDefault="00EA3EFD" w:rsidP="00E6543A">
            <w:r w:rsidRPr="005C1DEC">
              <w:rPr>
                <w:rFonts w:hint="eastAsia"/>
              </w:rPr>
              <w:t>评分标准</w:t>
            </w:r>
          </w:p>
        </w:tc>
      </w:tr>
      <w:tr w:rsidR="00EA3EFD" w:rsidTr="00E6543A">
        <w:tc>
          <w:tcPr>
            <w:tcW w:w="1101" w:type="dxa"/>
            <w:vMerge/>
          </w:tcPr>
          <w:p w:rsidR="00EA3EFD" w:rsidRPr="005C1DEC" w:rsidRDefault="00EA3EFD" w:rsidP="00E6543A"/>
        </w:tc>
        <w:tc>
          <w:tcPr>
            <w:tcW w:w="708" w:type="dxa"/>
            <w:vMerge/>
          </w:tcPr>
          <w:p w:rsidR="00EA3EFD" w:rsidRPr="005C1DEC" w:rsidRDefault="00EA3EFD" w:rsidP="00E6543A"/>
        </w:tc>
        <w:tc>
          <w:tcPr>
            <w:tcW w:w="3544" w:type="dxa"/>
            <w:vMerge/>
          </w:tcPr>
          <w:p w:rsidR="00EA3EFD" w:rsidRPr="005C1DEC" w:rsidRDefault="00EA3EFD" w:rsidP="00E6543A"/>
        </w:tc>
        <w:tc>
          <w:tcPr>
            <w:tcW w:w="992" w:type="dxa"/>
          </w:tcPr>
          <w:p w:rsidR="00EA3EFD" w:rsidRPr="005C1DEC" w:rsidRDefault="00EA3EFD" w:rsidP="00E6543A">
            <w:r w:rsidRPr="005C1DEC">
              <w:rPr>
                <w:rFonts w:hint="eastAsia"/>
              </w:rPr>
              <w:t>好</w:t>
            </w:r>
          </w:p>
        </w:tc>
        <w:tc>
          <w:tcPr>
            <w:tcW w:w="851" w:type="dxa"/>
          </w:tcPr>
          <w:p w:rsidR="00EA3EFD" w:rsidRPr="005C1DEC" w:rsidRDefault="00EA3EFD" w:rsidP="00E6543A">
            <w:r w:rsidRPr="005C1DEC">
              <w:rPr>
                <w:rFonts w:hint="eastAsia"/>
              </w:rPr>
              <w:t>中</w:t>
            </w:r>
          </w:p>
        </w:tc>
        <w:tc>
          <w:tcPr>
            <w:tcW w:w="992" w:type="dxa"/>
          </w:tcPr>
          <w:p w:rsidR="00EA3EFD" w:rsidRDefault="00EA3EFD" w:rsidP="00E6543A">
            <w:r w:rsidRPr="005C1DEC">
              <w:rPr>
                <w:rFonts w:hint="eastAsia"/>
              </w:rPr>
              <w:t>差</w:t>
            </w:r>
          </w:p>
        </w:tc>
      </w:tr>
      <w:tr w:rsidR="00EA3EFD" w:rsidTr="00E6543A">
        <w:tc>
          <w:tcPr>
            <w:tcW w:w="1101" w:type="dxa"/>
          </w:tcPr>
          <w:p w:rsidR="00EA3EFD" w:rsidRPr="005C1DEC" w:rsidRDefault="00EA3EFD" w:rsidP="00E6543A">
            <w:r>
              <w:rPr>
                <w:rFonts w:hint="eastAsia"/>
              </w:rPr>
              <w:t>综合分析</w:t>
            </w:r>
            <w:r>
              <w:t xml:space="preserve"> </w:t>
            </w:r>
          </w:p>
        </w:tc>
        <w:tc>
          <w:tcPr>
            <w:tcW w:w="708" w:type="dxa"/>
          </w:tcPr>
          <w:p w:rsidR="00EA3EFD" w:rsidRPr="005C1DEC" w:rsidRDefault="00EA3EFD" w:rsidP="00E6543A">
            <w:r>
              <w:t>20</w:t>
            </w:r>
          </w:p>
        </w:tc>
        <w:tc>
          <w:tcPr>
            <w:tcW w:w="3544" w:type="dxa"/>
          </w:tcPr>
          <w:p w:rsidR="00EA3EFD" w:rsidRPr="005C1DEC" w:rsidRDefault="00EA3EFD" w:rsidP="00E6543A">
            <w:r>
              <w:rPr>
                <w:rFonts w:hint="eastAsia"/>
              </w:rPr>
              <w:t>对事物能从宏观方面总体思考，能从微观方面考虑各个组成部分，能注意整体和部分之间的关系以及</w:t>
            </w:r>
            <w:proofErr w:type="gramStart"/>
            <w:r>
              <w:rPr>
                <w:rFonts w:hint="eastAsia"/>
              </w:rPr>
              <w:t>个</w:t>
            </w:r>
            <w:proofErr w:type="gramEnd"/>
            <w:r>
              <w:rPr>
                <w:rFonts w:hint="eastAsia"/>
              </w:rPr>
              <w:t>部分之间的有机</w:t>
            </w:r>
            <w:r>
              <w:rPr>
                <w:rFonts w:hint="eastAsia"/>
              </w:rPr>
              <w:t xml:space="preserve"> </w:t>
            </w:r>
            <w:r>
              <w:rPr>
                <w:rFonts w:hint="eastAsia"/>
              </w:rPr>
              <w:t>协调组合</w:t>
            </w:r>
          </w:p>
        </w:tc>
        <w:tc>
          <w:tcPr>
            <w:tcW w:w="992" w:type="dxa"/>
          </w:tcPr>
          <w:p w:rsidR="00EA3EFD" w:rsidRPr="005C1DEC" w:rsidRDefault="00EA3EFD" w:rsidP="00E6543A">
            <w:r>
              <w:t>15</w:t>
            </w:r>
            <w:r>
              <w:rPr>
                <w:rFonts w:hint="eastAsia"/>
              </w:rPr>
              <w:t>－</w:t>
            </w:r>
            <w:r>
              <w:t>20</w:t>
            </w:r>
          </w:p>
        </w:tc>
        <w:tc>
          <w:tcPr>
            <w:tcW w:w="851" w:type="dxa"/>
          </w:tcPr>
          <w:p w:rsidR="00EA3EFD" w:rsidRPr="005C1DEC" w:rsidRDefault="00EA3EFD" w:rsidP="00E6543A">
            <w:r>
              <w:t>8</w:t>
            </w:r>
            <w:r>
              <w:rPr>
                <w:rFonts w:hint="eastAsia"/>
              </w:rPr>
              <w:t>－</w:t>
            </w:r>
            <w:r>
              <w:t>14</w:t>
            </w:r>
          </w:p>
        </w:tc>
        <w:tc>
          <w:tcPr>
            <w:tcW w:w="992" w:type="dxa"/>
          </w:tcPr>
          <w:p w:rsidR="00EA3EFD" w:rsidRPr="005C1DEC" w:rsidRDefault="00EA3EFD" w:rsidP="00E6543A">
            <w:r>
              <w:t>0</w:t>
            </w:r>
            <w:r>
              <w:rPr>
                <w:rFonts w:hint="eastAsia"/>
              </w:rPr>
              <w:t>－</w:t>
            </w:r>
            <w:r>
              <w:t>7</w:t>
            </w:r>
          </w:p>
        </w:tc>
      </w:tr>
      <w:tr w:rsidR="00EA3EFD" w:rsidTr="00E6543A">
        <w:tc>
          <w:tcPr>
            <w:tcW w:w="1101" w:type="dxa"/>
          </w:tcPr>
          <w:p w:rsidR="00EA3EFD" w:rsidRPr="005C1DEC" w:rsidRDefault="00EA3EFD" w:rsidP="00E6543A">
            <w:r>
              <w:rPr>
                <w:rFonts w:hint="eastAsia"/>
              </w:rPr>
              <w:t>言语表达</w:t>
            </w:r>
            <w:r>
              <w:t xml:space="preserve"> </w:t>
            </w:r>
          </w:p>
        </w:tc>
        <w:tc>
          <w:tcPr>
            <w:tcW w:w="708" w:type="dxa"/>
          </w:tcPr>
          <w:p w:rsidR="00EA3EFD" w:rsidRPr="005C1DEC" w:rsidRDefault="00EA3EFD" w:rsidP="00E6543A">
            <w:r>
              <w:t>15</w:t>
            </w:r>
          </w:p>
        </w:tc>
        <w:tc>
          <w:tcPr>
            <w:tcW w:w="3544" w:type="dxa"/>
          </w:tcPr>
          <w:p w:rsidR="00EA3EFD" w:rsidRPr="005C1DEC" w:rsidRDefault="00EA3EFD" w:rsidP="00E6543A">
            <w:r>
              <w:rPr>
                <w:rFonts w:hint="eastAsia"/>
              </w:rPr>
              <w:t>理解他人意思，口齿清晰流畅，内容有条理，富有逻辑性，他人能理解并且具有一定的说服能力，用词准确恰当有分寸</w:t>
            </w:r>
          </w:p>
        </w:tc>
        <w:tc>
          <w:tcPr>
            <w:tcW w:w="992" w:type="dxa"/>
          </w:tcPr>
          <w:p w:rsidR="00EA3EFD" w:rsidRPr="005C1DEC" w:rsidRDefault="00EA3EFD" w:rsidP="00E6543A">
            <w:r>
              <w:t>11</w:t>
            </w:r>
            <w:r>
              <w:rPr>
                <w:rFonts w:hint="eastAsia"/>
              </w:rPr>
              <w:t>－</w:t>
            </w:r>
            <w:r>
              <w:t>15</w:t>
            </w:r>
          </w:p>
        </w:tc>
        <w:tc>
          <w:tcPr>
            <w:tcW w:w="851" w:type="dxa"/>
          </w:tcPr>
          <w:p w:rsidR="00EA3EFD" w:rsidRPr="005C1DEC" w:rsidRDefault="00EA3EFD" w:rsidP="00E6543A">
            <w:r>
              <w:t>6</w:t>
            </w:r>
            <w:r>
              <w:rPr>
                <w:rFonts w:hint="eastAsia"/>
              </w:rPr>
              <w:t>－</w:t>
            </w:r>
            <w:r>
              <w:t>10</w:t>
            </w:r>
          </w:p>
        </w:tc>
        <w:tc>
          <w:tcPr>
            <w:tcW w:w="992" w:type="dxa"/>
          </w:tcPr>
          <w:p w:rsidR="00EA3EFD" w:rsidRPr="005C1DEC" w:rsidRDefault="00EA3EFD" w:rsidP="00E6543A">
            <w:r>
              <w:t>0</w:t>
            </w:r>
            <w:r>
              <w:rPr>
                <w:rFonts w:hint="eastAsia"/>
              </w:rPr>
              <w:t>－</w:t>
            </w:r>
            <w:r>
              <w:t>5</w:t>
            </w:r>
          </w:p>
        </w:tc>
      </w:tr>
      <w:tr w:rsidR="00EA3EFD" w:rsidTr="00E6543A">
        <w:tc>
          <w:tcPr>
            <w:tcW w:w="1101" w:type="dxa"/>
          </w:tcPr>
          <w:p w:rsidR="00EA3EFD" w:rsidRDefault="00EA3EFD" w:rsidP="00E6543A">
            <w:r>
              <w:rPr>
                <w:rFonts w:hint="eastAsia"/>
              </w:rPr>
              <w:t>应变</w:t>
            </w:r>
            <w:r>
              <w:t xml:space="preserve"> </w:t>
            </w:r>
          </w:p>
        </w:tc>
        <w:tc>
          <w:tcPr>
            <w:tcW w:w="708" w:type="dxa"/>
          </w:tcPr>
          <w:p w:rsidR="00EA3EFD" w:rsidRPr="005C1DEC" w:rsidRDefault="00EA3EFD" w:rsidP="00E6543A">
            <w:r>
              <w:t>15</w:t>
            </w:r>
          </w:p>
        </w:tc>
        <w:tc>
          <w:tcPr>
            <w:tcW w:w="3544" w:type="dxa"/>
          </w:tcPr>
          <w:p w:rsidR="00EA3EFD" w:rsidRDefault="00EA3EFD" w:rsidP="00E6543A">
            <w:r>
              <w:rPr>
                <w:rFonts w:hint="eastAsia"/>
              </w:rPr>
              <w:t>压力状况下思维敏捷</w:t>
            </w:r>
            <w:r>
              <w:rPr>
                <w:rFonts w:hint="eastAsia"/>
              </w:rPr>
              <w:t xml:space="preserve"> </w:t>
            </w:r>
            <w:r>
              <w:rPr>
                <w:rFonts w:hint="eastAsia"/>
              </w:rPr>
              <w:t>考虑问题周到有</w:t>
            </w:r>
          </w:p>
        </w:tc>
        <w:tc>
          <w:tcPr>
            <w:tcW w:w="992" w:type="dxa"/>
          </w:tcPr>
          <w:p w:rsidR="00EA3EFD" w:rsidRDefault="00EA3EFD" w:rsidP="00E6543A">
            <w:r>
              <w:t>11</w:t>
            </w:r>
            <w:r>
              <w:rPr>
                <w:rFonts w:hint="eastAsia"/>
              </w:rPr>
              <w:t>－</w:t>
            </w:r>
            <w:r>
              <w:t>15</w:t>
            </w:r>
          </w:p>
        </w:tc>
        <w:tc>
          <w:tcPr>
            <w:tcW w:w="851" w:type="dxa"/>
          </w:tcPr>
          <w:p w:rsidR="00EA3EFD" w:rsidRDefault="00EA3EFD" w:rsidP="00E6543A">
            <w:r>
              <w:t>6</w:t>
            </w:r>
            <w:r>
              <w:rPr>
                <w:rFonts w:hint="eastAsia"/>
              </w:rPr>
              <w:t>－</w:t>
            </w:r>
            <w:r>
              <w:t>10</w:t>
            </w:r>
          </w:p>
        </w:tc>
        <w:tc>
          <w:tcPr>
            <w:tcW w:w="992" w:type="dxa"/>
          </w:tcPr>
          <w:p w:rsidR="00EA3EFD" w:rsidRDefault="00EA3EFD" w:rsidP="00E6543A">
            <w:r>
              <w:t>0</w:t>
            </w:r>
            <w:r>
              <w:rPr>
                <w:rFonts w:hint="eastAsia"/>
              </w:rPr>
              <w:t>－</w:t>
            </w:r>
            <w:r>
              <w:t>5</w:t>
            </w:r>
          </w:p>
        </w:tc>
      </w:tr>
      <w:tr w:rsidR="00EA3EFD" w:rsidTr="00E6543A">
        <w:tc>
          <w:tcPr>
            <w:tcW w:w="1101" w:type="dxa"/>
          </w:tcPr>
          <w:p w:rsidR="00EA3EFD" w:rsidRDefault="00EA3EFD" w:rsidP="00E6543A">
            <w:r>
              <w:rPr>
                <w:rFonts w:hint="eastAsia"/>
              </w:rPr>
              <w:t>计划组织协调能力</w:t>
            </w:r>
            <w:r>
              <w:t xml:space="preserve"> </w:t>
            </w:r>
          </w:p>
        </w:tc>
        <w:tc>
          <w:tcPr>
            <w:tcW w:w="708" w:type="dxa"/>
          </w:tcPr>
          <w:p w:rsidR="00EA3EFD" w:rsidRPr="005C1DEC" w:rsidRDefault="00EA3EFD" w:rsidP="00E6543A">
            <w:r>
              <w:t>15</w:t>
            </w:r>
          </w:p>
        </w:tc>
        <w:tc>
          <w:tcPr>
            <w:tcW w:w="3544" w:type="dxa"/>
          </w:tcPr>
          <w:p w:rsidR="00EA3EFD" w:rsidRDefault="00EA3EFD" w:rsidP="00E6543A">
            <w:r>
              <w:rPr>
                <w:rFonts w:hint="eastAsia"/>
              </w:rPr>
              <w:t>依据部门目标遇见未来的要求机会和不利因素，并且</w:t>
            </w:r>
            <w:proofErr w:type="gramStart"/>
            <w:r>
              <w:rPr>
                <w:rFonts w:hint="eastAsia"/>
              </w:rPr>
              <w:t>作出</w:t>
            </w:r>
            <w:proofErr w:type="gramEnd"/>
            <w:r>
              <w:rPr>
                <w:rFonts w:hint="eastAsia"/>
              </w:rPr>
              <w:t>计划，</w:t>
            </w:r>
            <w:proofErr w:type="gramStart"/>
            <w:r>
              <w:rPr>
                <w:rFonts w:hint="eastAsia"/>
              </w:rPr>
              <w:t>看请冲突个</w:t>
            </w:r>
            <w:proofErr w:type="gramEnd"/>
            <w:r>
              <w:rPr>
                <w:rFonts w:hint="eastAsia"/>
              </w:rPr>
              <w:t>方面关系，根据显示需要和长远效果做适当选</w:t>
            </w:r>
            <w:r>
              <w:rPr>
                <w:rFonts w:hint="eastAsia"/>
              </w:rPr>
              <w:t xml:space="preserve"> </w:t>
            </w:r>
            <w:r>
              <w:rPr>
                <w:rFonts w:hint="eastAsia"/>
              </w:rPr>
              <w:t>择，及时决策</w:t>
            </w:r>
          </w:p>
        </w:tc>
        <w:tc>
          <w:tcPr>
            <w:tcW w:w="992" w:type="dxa"/>
          </w:tcPr>
          <w:p w:rsidR="00EA3EFD" w:rsidRDefault="00EA3EFD" w:rsidP="00E6543A">
            <w:r>
              <w:t>11</w:t>
            </w:r>
            <w:r>
              <w:rPr>
                <w:rFonts w:hint="eastAsia"/>
              </w:rPr>
              <w:t>－</w:t>
            </w:r>
            <w:r>
              <w:t>15</w:t>
            </w:r>
          </w:p>
        </w:tc>
        <w:tc>
          <w:tcPr>
            <w:tcW w:w="851" w:type="dxa"/>
          </w:tcPr>
          <w:p w:rsidR="00EA3EFD" w:rsidRDefault="00EA3EFD" w:rsidP="00E6543A">
            <w:r>
              <w:t>6</w:t>
            </w:r>
            <w:r>
              <w:rPr>
                <w:rFonts w:hint="eastAsia"/>
              </w:rPr>
              <w:t>－</w:t>
            </w:r>
            <w:r>
              <w:t>10</w:t>
            </w:r>
          </w:p>
        </w:tc>
        <w:tc>
          <w:tcPr>
            <w:tcW w:w="992" w:type="dxa"/>
          </w:tcPr>
          <w:p w:rsidR="00EA3EFD" w:rsidRDefault="00EA3EFD" w:rsidP="00E6543A">
            <w:r>
              <w:t>0</w:t>
            </w:r>
            <w:r>
              <w:rPr>
                <w:rFonts w:hint="eastAsia"/>
              </w:rPr>
              <w:t>－</w:t>
            </w:r>
            <w:r>
              <w:t>5</w:t>
            </w:r>
          </w:p>
        </w:tc>
      </w:tr>
      <w:tr w:rsidR="00EA3EFD" w:rsidTr="00E6543A">
        <w:tc>
          <w:tcPr>
            <w:tcW w:w="1101" w:type="dxa"/>
          </w:tcPr>
          <w:p w:rsidR="00EA3EFD" w:rsidRDefault="00EA3EFD" w:rsidP="00E6543A">
            <w:r>
              <w:rPr>
                <w:rFonts w:hint="eastAsia"/>
              </w:rPr>
              <w:t>人际交往</w:t>
            </w:r>
            <w:r>
              <w:t xml:space="preserve"> </w:t>
            </w:r>
          </w:p>
        </w:tc>
        <w:tc>
          <w:tcPr>
            <w:tcW w:w="708" w:type="dxa"/>
          </w:tcPr>
          <w:p w:rsidR="00EA3EFD" w:rsidRPr="005C1DEC" w:rsidRDefault="00EA3EFD" w:rsidP="00E6543A">
            <w:r>
              <w:t>20</w:t>
            </w:r>
          </w:p>
        </w:tc>
        <w:tc>
          <w:tcPr>
            <w:tcW w:w="3544" w:type="dxa"/>
          </w:tcPr>
          <w:p w:rsidR="00EA3EFD" w:rsidRDefault="00EA3EFD" w:rsidP="00E6543A">
            <w:r>
              <w:rPr>
                <w:rFonts w:hint="eastAsia"/>
              </w:rPr>
              <w:t>人际间合作主动，人际间的适应．有效沟通传递信息，处理人际关系原则性</w:t>
            </w:r>
            <w:r>
              <w:rPr>
                <w:rFonts w:hint="eastAsia"/>
              </w:rPr>
              <w:t xml:space="preserve"> </w:t>
            </w:r>
            <w:r>
              <w:rPr>
                <w:rFonts w:hint="eastAsia"/>
              </w:rPr>
              <w:t>与灵活性结合</w:t>
            </w:r>
          </w:p>
        </w:tc>
        <w:tc>
          <w:tcPr>
            <w:tcW w:w="992" w:type="dxa"/>
          </w:tcPr>
          <w:p w:rsidR="00EA3EFD" w:rsidRDefault="00EA3EFD" w:rsidP="00E6543A">
            <w:r>
              <w:t>15</w:t>
            </w:r>
            <w:r>
              <w:rPr>
                <w:rFonts w:hint="eastAsia"/>
              </w:rPr>
              <w:t>－</w:t>
            </w:r>
            <w:r>
              <w:t>20</w:t>
            </w:r>
          </w:p>
        </w:tc>
        <w:tc>
          <w:tcPr>
            <w:tcW w:w="851" w:type="dxa"/>
          </w:tcPr>
          <w:p w:rsidR="00EA3EFD" w:rsidRDefault="00EA3EFD" w:rsidP="00E6543A">
            <w:r>
              <w:t>8</w:t>
            </w:r>
            <w:r>
              <w:rPr>
                <w:rFonts w:hint="eastAsia"/>
              </w:rPr>
              <w:t>－</w:t>
            </w:r>
            <w:r>
              <w:t>14</w:t>
            </w:r>
          </w:p>
        </w:tc>
        <w:tc>
          <w:tcPr>
            <w:tcW w:w="992" w:type="dxa"/>
          </w:tcPr>
          <w:p w:rsidR="00EA3EFD" w:rsidRDefault="00EA3EFD" w:rsidP="00E6543A">
            <w:r>
              <w:t>0</w:t>
            </w:r>
            <w:r>
              <w:rPr>
                <w:rFonts w:hint="eastAsia"/>
              </w:rPr>
              <w:t>－</w:t>
            </w:r>
            <w:r>
              <w:t>7</w:t>
            </w:r>
          </w:p>
        </w:tc>
      </w:tr>
      <w:tr w:rsidR="00EA3EFD" w:rsidTr="00E6543A">
        <w:tc>
          <w:tcPr>
            <w:tcW w:w="1101" w:type="dxa"/>
          </w:tcPr>
          <w:p w:rsidR="00EA3EFD" w:rsidRDefault="00EA3EFD" w:rsidP="00E6543A">
            <w:r>
              <w:rPr>
                <w:rFonts w:hint="eastAsia"/>
              </w:rPr>
              <w:t>举止仪表</w:t>
            </w:r>
            <w:r>
              <w:t xml:space="preserve"> </w:t>
            </w:r>
          </w:p>
        </w:tc>
        <w:tc>
          <w:tcPr>
            <w:tcW w:w="708" w:type="dxa"/>
          </w:tcPr>
          <w:p w:rsidR="00EA3EFD" w:rsidRPr="005C1DEC" w:rsidRDefault="00EA3EFD" w:rsidP="00E6543A">
            <w:r>
              <w:t>15</w:t>
            </w:r>
          </w:p>
        </w:tc>
        <w:tc>
          <w:tcPr>
            <w:tcW w:w="3544" w:type="dxa"/>
          </w:tcPr>
          <w:p w:rsidR="00EA3EFD" w:rsidRDefault="00EA3EFD" w:rsidP="00E6543A">
            <w:r>
              <w:rPr>
                <w:rFonts w:hint="eastAsia"/>
              </w:rPr>
              <w:t>着装打扮得体，举止言行符合一般的理解，无多余</w:t>
            </w:r>
            <w:r>
              <w:rPr>
                <w:rFonts w:hint="eastAsia"/>
              </w:rPr>
              <w:t xml:space="preserve"> </w:t>
            </w:r>
            <w:r>
              <w:rPr>
                <w:rFonts w:hint="eastAsia"/>
              </w:rPr>
              <w:t>动作</w:t>
            </w:r>
          </w:p>
        </w:tc>
        <w:tc>
          <w:tcPr>
            <w:tcW w:w="992" w:type="dxa"/>
          </w:tcPr>
          <w:p w:rsidR="00EA3EFD" w:rsidRDefault="00EA3EFD" w:rsidP="00E6543A">
            <w:r>
              <w:t>11</w:t>
            </w:r>
            <w:r>
              <w:rPr>
                <w:rFonts w:hint="eastAsia"/>
              </w:rPr>
              <w:t>－</w:t>
            </w:r>
            <w:r>
              <w:t>15</w:t>
            </w:r>
          </w:p>
        </w:tc>
        <w:tc>
          <w:tcPr>
            <w:tcW w:w="851" w:type="dxa"/>
          </w:tcPr>
          <w:p w:rsidR="00EA3EFD" w:rsidRDefault="00EA3EFD" w:rsidP="00E6543A">
            <w:r>
              <w:t>6</w:t>
            </w:r>
            <w:r>
              <w:rPr>
                <w:rFonts w:hint="eastAsia"/>
              </w:rPr>
              <w:t>－</w:t>
            </w:r>
            <w:r>
              <w:t>10</w:t>
            </w:r>
          </w:p>
        </w:tc>
        <w:tc>
          <w:tcPr>
            <w:tcW w:w="992" w:type="dxa"/>
          </w:tcPr>
          <w:p w:rsidR="00EA3EFD" w:rsidRDefault="00EA3EFD" w:rsidP="00E6543A">
            <w:r>
              <w:t>0</w:t>
            </w:r>
            <w:r>
              <w:rPr>
                <w:rFonts w:hint="eastAsia"/>
              </w:rPr>
              <w:t>－</w:t>
            </w:r>
            <w:r>
              <w:t>5</w:t>
            </w:r>
          </w:p>
        </w:tc>
      </w:tr>
    </w:tbl>
    <w:p w:rsidR="00EA3EFD" w:rsidRPr="005C1DEC" w:rsidRDefault="00EA3EFD" w:rsidP="00EA3EFD">
      <w:r>
        <w:t xml:space="preserve"> </w:t>
      </w:r>
    </w:p>
    <w:p w:rsidR="00EA3EFD" w:rsidRDefault="00EA3EFD" w:rsidP="00EA3EFD">
      <w:r>
        <w:rPr>
          <w:rFonts w:hint="eastAsia"/>
        </w:rPr>
        <w:t>模拟面试大赛选手评分表</w:t>
      </w:r>
      <w:r>
        <w:t xml:space="preserve"> </w:t>
      </w:r>
    </w:p>
    <w:tbl>
      <w:tblPr>
        <w:tblStyle w:val="a4"/>
        <w:tblW w:w="0" w:type="auto"/>
        <w:tblLook w:val="04A0" w:firstRow="1" w:lastRow="0" w:firstColumn="1" w:lastColumn="0" w:noHBand="0" w:noVBand="1"/>
      </w:tblPr>
      <w:tblGrid>
        <w:gridCol w:w="1065"/>
        <w:gridCol w:w="1065"/>
        <w:gridCol w:w="1065"/>
        <w:gridCol w:w="1065"/>
        <w:gridCol w:w="1065"/>
        <w:gridCol w:w="1065"/>
        <w:gridCol w:w="1066"/>
        <w:gridCol w:w="1066"/>
      </w:tblGrid>
      <w:tr w:rsidR="00EA3EFD" w:rsidTr="00E6543A">
        <w:tc>
          <w:tcPr>
            <w:tcW w:w="1065" w:type="dxa"/>
          </w:tcPr>
          <w:p w:rsidR="00EA3EFD" w:rsidRDefault="00EA3EFD" w:rsidP="00E6543A">
            <w:r>
              <w:rPr>
                <w:rFonts w:hint="eastAsia"/>
              </w:rPr>
              <w:t>选手序号</w:t>
            </w:r>
          </w:p>
        </w:tc>
        <w:tc>
          <w:tcPr>
            <w:tcW w:w="1065" w:type="dxa"/>
          </w:tcPr>
          <w:p w:rsidR="00EA3EFD" w:rsidRDefault="00EA3EFD" w:rsidP="00E6543A">
            <w:r>
              <w:rPr>
                <w:rFonts w:hint="eastAsia"/>
              </w:rPr>
              <w:t>综合分析</w:t>
            </w:r>
            <w:r>
              <w:rPr>
                <w:rFonts w:hint="eastAsia"/>
              </w:rPr>
              <w:t xml:space="preserve"> </w:t>
            </w:r>
            <w:r>
              <w:rPr>
                <w:rFonts w:hint="eastAsia"/>
              </w:rPr>
              <w:t>（</w:t>
            </w:r>
            <w:r>
              <w:t>20%</w:t>
            </w:r>
            <w:r>
              <w:rPr>
                <w:rFonts w:hint="eastAsia"/>
              </w:rPr>
              <w:t>）</w:t>
            </w:r>
          </w:p>
        </w:tc>
        <w:tc>
          <w:tcPr>
            <w:tcW w:w="1065" w:type="dxa"/>
          </w:tcPr>
          <w:p w:rsidR="00EA3EFD" w:rsidRDefault="00EA3EFD" w:rsidP="00E6543A">
            <w:r>
              <w:rPr>
                <w:rFonts w:hint="eastAsia"/>
              </w:rPr>
              <w:t>言语表达</w:t>
            </w:r>
            <w:r>
              <w:rPr>
                <w:rFonts w:hint="eastAsia"/>
              </w:rPr>
              <w:t xml:space="preserve"> </w:t>
            </w:r>
            <w:r>
              <w:rPr>
                <w:rFonts w:hint="eastAsia"/>
              </w:rPr>
              <w:t>（</w:t>
            </w:r>
            <w:r>
              <w:t>15%</w:t>
            </w:r>
            <w:r>
              <w:rPr>
                <w:rFonts w:hint="eastAsia"/>
              </w:rPr>
              <w:t>）</w:t>
            </w:r>
          </w:p>
        </w:tc>
        <w:tc>
          <w:tcPr>
            <w:tcW w:w="1065" w:type="dxa"/>
          </w:tcPr>
          <w:p w:rsidR="00EA3EFD" w:rsidRDefault="00EA3EFD" w:rsidP="00E6543A">
            <w:r>
              <w:rPr>
                <w:rFonts w:hint="eastAsia"/>
              </w:rPr>
              <w:t>应变能力</w:t>
            </w:r>
            <w:r>
              <w:rPr>
                <w:rFonts w:hint="eastAsia"/>
              </w:rPr>
              <w:t xml:space="preserve"> </w:t>
            </w:r>
            <w:r>
              <w:rPr>
                <w:rFonts w:hint="eastAsia"/>
              </w:rPr>
              <w:t>（</w:t>
            </w:r>
            <w:r>
              <w:t>15%</w:t>
            </w:r>
            <w:r>
              <w:rPr>
                <w:rFonts w:hint="eastAsia"/>
              </w:rPr>
              <w:t>）</w:t>
            </w:r>
          </w:p>
        </w:tc>
        <w:tc>
          <w:tcPr>
            <w:tcW w:w="1065" w:type="dxa"/>
          </w:tcPr>
          <w:p w:rsidR="00EA3EFD" w:rsidRDefault="00EA3EFD" w:rsidP="00E6543A">
            <w:r>
              <w:rPr>
                <w:rFonts w:hint="eastAsia"/>
              </w:rPr>
              <w:t>计划组织</w:t>
            </w:r>
            <w:r>
              <w:rPr>
                <w:rFonts w:hint="eastAsia"/>
              </w:rPr>
              <w:t xml:space="preserve"> </w:t>
            </w:r>
            <w:r>
              <w:rPr>
                <w:rFonts w:hint="eastAsia"/>
              </w:rPr>
              <w:t>协调能力</w:t>
            </w:r>
            <w:r>
              <w:rPr>
                <w:rFonts w:hint="eastAsia"/>
              </w:rPr>
              <w:t xml:space="preserve"> </w:t>
            </w:r>
            <w:r>
              <w:rPr>
                <w:rFonts w:hint="eastAsia"/>
              </w:rPr>
              <w:t>（</w:t>
            </w:r>
            <w:r>
              <w:t>15%</w:t>
            </w:r>
            <w:r>
              <w:rPr>
                <w:rFonts w:hint="eastAsia"/>
              </w:rPr>
              <w:t>）</w:t>
            </w:r>
          </w:p>
        </w:tc>
        <w:tc>
          <w:tcPr>
            <w:tcW w:w="1065" w:type="dxa"/>
          </w:tcPr>
          <w:p w:rsidR="00EA3EFD" w:rsidRDefault="00EA3EFD" w:rsidP="00E6543A">
            <w:r>
              <w:rPr>
                <w:rFonts w:hint="eastAsia"/>
              </w:rPr>
              <w:t>人际交往</w:t>
            </w:r>
            <w:r>
              <w:rPr>
                <w:rFonts w:hint="eastAsia"/>
              </w:rPr>
              <w:t xml:space="preserve"> </w:t>
            </w:r>
            <w:r>
              <w:rPr>
                <w:rFonts w:hint="eastAsia"/>
              </w:rPr>
              <w:t>（</w:t>
            </w:r>
            <w:r>
              <w:t>20%</w:t>
            </w:r>
            <w:r>
              <w:rPr>
                <w:rFonts w:hint="eastAsia"/>
              </w:rPr>
              <w:t>）</w:t>
            </w:r>
          </w:p>
        </w:tc>
        <w:tc>
          <w:tcPr>
            <w:tcW w:w="1066" w:type="dxa"/>
          </w:tcPr>
          <w:p w:rsidR="00EA3EFD" w:rsidRDefault="00EA3EFD" w:rsidP="00E6543A">
            <w:r>
              <w:rPr>
                <w:rFonts w:hint="eastAsia"/>
              </w:rPr>
              <w:t>举止仪表</w:t>
            </w:r>
            <w:r>
              <w:rPr>
                <w:rFonts w:hint="eastAsia"/>
              </w:rPr>
              <w:t xml:space="preserve"> </w:t>
            </w:r>
            <w:r>
              <w:rPr>
                <w:rFonts w:hint="eastAsia"/>
              </w:rPr>
              <w:t>（</w:t>
            </w:r>
            <w:r>
              <w:t>15%</w:t>
            </w:r>
            <w:r>
              <w:rPr>
                <w:rFonts w:hint="eastAsia"/>
              </w:rPr>
              <w:t>）</w:t>
            </w:r>
          </w:p>
        </w:tc>
        <w:tc>
          <w:tcPr>
            <w:tcW w:w="1066" w:type="dxa"/>
          </w:tcPr>
          <w:p w:rsidR="00EA3EFD" w:rsidRDefault="00EA3EFD" w:rsidP="00E6543A">
            <w:r>
              <w:rPr>
                <w:rFonts w:hint="eastAsia"/>
              </w:rPr>
              <w:t>总分</w:t>
            </w:r>
          </w:p>
        </w:tc>
      </w:tr>
      <w:tr w:rsidR="00EA3EFD" w:rsidTr="00E6543A">
        <w:tc>
          <w:tcPr>
            <w:tcW w:w="1065" w:type="dxa"/>
          </w:tcPr>
          <w:p w:rsidR="00EA3EFD" w:rsidRDefault="00EA3EFD" w:rsidP="00E6543A">
            <w:r>
              <w:rPr>
                <w:rFonts w:hint="eastAsia"/>
              </w:rPr>
              <w:t>1</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2</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3</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lastRenderedPageBreak/>
              <w:t>4</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5</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6</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7</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8</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9</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r w:rsidR="00EA3EFD" w:rsidTr="00E6543A">
        <w:tc>
          <w:tcPr>
            <w:tcW w:w="1065" w:type="dxa"/>
          </w:tcPr>
          <w:p w:rsidR="00EA3EFD" w:rsidRDefault="00EA3EFD" w:rsidP="00E6543A">
            <w:r>
              <w:rPr>
                <w:rFonts w:hint="eastAsia"/>
              </w:rPr>
              <w:t>10</w:t>
            </w:r>
          </w:p>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5" w:type="dxa"/>
          </w:tcPr>
          <w:p w:rsidR="00EA3EFD" w:rsidRDefault="00EA3EFD" w:rsidP="00E6543A"/>
        </w:tc>
        <w:tc>
          <w:tcPr>
            <w:tcW w:w="1066" w:type="dxa"/>
          </w:tcPr>
          <w:p w:rsidR="00EA3EFD" w:rsidRDefault="00EA3EFD" w:rsidP="00E6543A"/>
        </w:tc>
        <w:tc>
          <w:tcPr>
            <w:tcW w:w="1066" w:type="dxa"/>
          </w:tcPr>
          <w:p w:rsidR="00EA3EFD" w:rsidRDefault="00EA3EFD" w:rsidP="00E6543A"/>
        </w:tc>
      </w:tr>
    </w:tbl>
    <w:p w:rsidR="00EA3EFD" w:rsidRDefault="00EA3EFD" w:rsidP="00EA3EFD">
      <w:pPr>
        <w:ind w:firstLine="420"/>
      </w:pPr>
    </w:p>
    <w:p w:rsidR="00EA3EFD" w:rsidRDefault="00EA3EFD" w:rsidP="00EA3EFD">
      <w:r>
        <w:rPr>
          <w:rFonts w:hint="eastAsia"/>
        </w:rPr>
        <w:t>经费预算表</w:t>
      </w:r>
    </w:p>
    <w:p w:rsidR="00EA3EFD" w:rsidRDefault="00EA3EFD" w:rsidP="00EA3EFD">
      <w:r>
        <w:t xml:space="preserve">  </w:t>
      </w:r>
    </w:p>
    <w:tbl>
      <w:tblPr>
        <w:tblStyle w:val="a4"/>
        <w:tblW w:w="0" w:type="auto"/>
        <w:tblLook w:val="04A0" w:firstRow="1" w:lastRow="0" w:firstColumn="1" w:lastColumn="0" w:noHBand="0" w:noVBand="1"/>
      </w:tblPr>
      <w:tblGrid>
        <w:gridCol w:w="2130"/>
        <w:gridCol w:w="2130"/>
        <w:gridCol w:w="2131"/>
        <w:gridCol w:w="2131"/>
      </w:tblGrid>
      <w:tr w:rsidR="00EA3EFD" w:rsidTr="00E6543A">
        <w:tc>
          <w:tcPr>
            <w:tcW w:w="2130" w:type="dxa"/>
          </w:tcPr>
          <w:p w:rsidR="00EA3EFD" w:rsidRPr="00497BA1" w:rsidRDefault="00EA3EFD" w:rsidP="00E6543A">
            <w:r w:rsidRPr="00497BA1">
              <w:rPr>
                <w:rFonts w:hint="eastAsia"/>
              </w:rPr>
              <w:t>名称</w:t>
            </w:r>
          </w:p>
        </w:tc>
        <w:tc>
          <w:tcPr>
            <w:tcW w:w="2130" w:type="dxa"/>
          </w:tcPr>
          <w:p w:rsidR="00EA3EFD" w:rsidRPr="00497BA1" w:rsidRDefault="00EA3EFD" w:rsidP="00E6543A">
            <w:r w:rsidRPr="00497BA1">
              <w:rPr>
                <w:rFonts w:hint="eastAsia"/>
              </w:rPr>
              <w:t>单价</w:t>
            </w:r>
          </w:p>
        </w:tc>
        <w:tc>
          <w:tcPr>
            <w:tcW w:w="2131" w:type="dxa"/>
          </w:tcPr>
          <w:p w:rsidR="00EA3EFD" w:rsidRPr="00497BA1" w:rsidRDefault="00EA3EFD" w:rsidP="00E6543A">
            <w:r w:rsidRPr="00497BA1">
              <w:rPr>
                <w:rFonts w:hint="eastAsia"/>
              </w:rPr>
              <w:t>数量</w:t>
            </w:r>
          </w:p>
        </w:tc>
        <w:tc>
          <w:tcPr>
            <w:tcW w:w="2131" w:type="dxa"/>
          </w:tcPr>
          <w:p w:rsidR="00EA3EFD" w:rsidRDefault="00EA3EFD" w:rsidP="00E6543A">
            <w:r w:rsidRPr="00497BA1">
              <w:rPr>
                <w:rFonts w:hint="eastAsia"/>
              </w:rPr>
              <w:t>总价</w:t>
            </w:r>
          </w:p>
        </w:tc>
      </w:tr>
      <w:tr w:rsidR="00EA3EFD" w:rsidTr="00E6543A">
        <w:tc>
          <w:tcPr>
            <w:tcW w:w="2130" w:type="dxa"/>
          </w:tcPr>
          <w:p w:rsidR="00EA3EFD" w:rsidRPr="00497BA1" w:rsidRDefault="00EA3EFD" w:rsidP="00E6543A">
            <w:r>
              <w:rPr>
                <w:rFonts w:hint="eastAsia"/>
              </w:rPr>
              <w:t>评委席卡</w:t>
            </w:r>
          </w:p>
        </w:tc>
        <w:tc>
          <w:tcPr>
            <w:tcW w:w="2130" w:type="dxa"/>
          </w:tcPr>
          <w:p w:rsidR="00EA3EFD" w:rsidRPr="00497BA1" w:rsidRDefault="00EA3EFD" w:rsidP="00E6543A">
            <w:r>
              <w:t>3</w:t>
            </w:r>
          </w:p>
        </w:tc>
        <w:tc>
          <w:tcPr>
            <w:tcW w:w="2131" w:type="dxa"/>
          </w:tcPr>
          <w:p w:rsidR="00EA3EFD" w:rsidRPr="00497BA1" w:rsidRDefault="00EA3EFD" w:rsidP="00E6543A">
            <w:r>
              <w:t>5</w:t>
            </w:r>
          </w:p>
        </w:tc>
        <w:tc>
          <w:tcPr>
            <w:tcW w:w="2131" w:type="dxa"/>
          </w:tcPr>
          <w:p w:rsidR="00EA3EFD" w:rsidRPr="00497BA1" w:rsidRDefault="00EA3EFD" w:rsidP="00E6543A">
            <w:r>
              <w:t>15</w:t>
            </w:r>
          </w:p>
        </w:tc>
      </w:tr>
      <w:tr w:rsidR="00EA3EFD" w:rsidTr="00E6543A">
        <w:tc>
          <w:tcPr>
            <w:tcW w:w="2130" w:type="dxa"/>
          </w:tcPr>
          <w:p w:rsidR="00EA3EFD" w:rsidRPr="00497BA1" w:rsidRDefault="00EA3EFD" w:rsidP="00E6543A">
            <w:r>
              <w:rPr>
                <w:rFonts w:hint="eastAsia"/>
              </w:rPr>
              <w:t>证书</w:t>
            </w:r>
          </w:p>
        </w:tc>
        <w:tc>
          <w:tcPr>
            <w:tcW w:w="2130" w:type="dxa"/>
          </w:tcPr>
          <w:p w:rsidR="00EA3EFD" w:rsidRPr="00497BA1" w:rsidRDefault="00EA3EFD" w:rsidP="00E6543A">
            <w:r>
              <w:t>10</w:t>
            </w:r>
          </w:p>
        </w:tc>
        <w:tc>
          <w:tcPr>
            <w:tcW w:w="2131" w:type="dxa"/>
          </w:tcPr>
          <w:p w:rsidR="00EA3EFD" w:rsidRPr="00497BA1" w:rsidRDefault="00EA3EFD" w:rsidP="00E6543A">
            <w:r>
              <w:t>4</w:t>
            </w:r>
          </w:p>
        </w:tc>
        <w:tc>
          <w:tcPr>
            <w:tcW w:w="2131" w:type="dxa"/>
          </w:tcPr>
          <w:p w:rsidR="00EA3EFD" w:rsidRPr="00497BA1" w:rsidRDefault="00EA3EFD" w:rsidP="00E6543A">
            <w:r>
              <w:t>40</w:t>
            </w:r>
          </w:p>
        </w:tc>
      </w:tr>
      <w:tr w:rsidR="00EA3EFD" w:rsidTr="00E6543A">
        <w:tc>
          <w:tcPr>
            <w:tcW w:w="2130" w:type="dxa"/>
          </w:tcPr>
          <w:p w:rsidR="00EA3EFD" w:rsidRPr="00497BA1" w:rsidRDefault="00EA3EFD" w:rsidP="00E6543A">
            <w:r>
              <w:rPr>
                <w:rFonts w:hint="eastAsia"/>
              </w:rPr>
              <w:t>奖状</w:t>
            </w:r>
          </w:p>
        </w:tc>
        <w:tc>
          <w:tcPr>
            <w:tcW w:w="2130" w:type="dxa"/>
          </w:tcPr>
          <w:p w:rsidR="00EA3EFD" w:rsidRPr="00497BA1" w:rsidRDefault="00EA3EFD" w:rsidP="00E6543A">
            <w:r>
              <w:t>3</w:t>
            </w:r>
          </w:p>
        </w:tc>
        <w:tc>
          <w:tcPr>
            <w:tcW w:w="2131" w:type="dxa"/>
          </w:tcPr>
          <w:p w:rsidR="00EA3EFD" w:rsidRPr="00497BA1" w:rsidRDefault="00EA3EFD" w:rsidP="00E6543A">
            <w:r>
              <w:t>5</w:t>
            </w:r>
          </w:p>
        </w:tc>
        <w:tc>
          <w:tcPr>
            <w:tcW w:w="2131" w:type="dxa"/>
          </w:tcPr>
          <w:p w:rsidR="00EA3EFD" w:rsidRPr="00497BA1" w:rsidRDefault="00EA3EFD" w:rsidP="00E6543A">
            <w:r>
              <w:t>15</w:t>
            </w:r>
          </w:p>
        </w:tc>
      </w:tr>
      <w:tr w:rsidR="00EA3EFD" w:rsidTr="00E6543A">
        <w:tc>
          <w:tcPr>
            <w:tcW w:w="2130" w:type="dxa"/>
          </w:tcPr>
          <w:p w:rsidR="00EA3EFD" w:rsidRDefault="00EA3EFD" w:rsidP="00E6543A">
            <w:r>
              <w:rPr>
                <w:rFonts w:hint="eastAsia"/>
              </w:rPr>
              <w:t>奖品</w:t>
            </w:r>
          </w:p>
        </w:tc>
        <w:tc>
          <w:tcPr>
            <w:tcW w:w="6392" w:type="dxa"/>
            <w:gridSpan w:val="3"/>
          </w:tcPr>
          <w:p w:rsidR="00EA3EFD" w:rsidRDefault="00EA3EFD" w:rsidP="00E6543A">
            <w:r>
              <w:t>100</w:t>
            </w:r>
          </w:p>
        </w:tc>
      </w:tr>
      <w:tr w:rsidR="00EA3EFD" w:rsidTr="00E6543A">
        <w:tc>
          <w:tcPr>
            <w:tcW w:w="2130" w:type="dxa"/>
          </w:tcPr>
          <w:p w:rsidR="00EA3EFD" w:rsidRDefault="00EA3EFD" w:rsidP="00E6543A">
            <w:r>
              <w:rPr>
                <w:rFonts w:hint="eastAsia"/>
              </w:rPr>
              <w:t>评分表</w:t>
            </w:r>
          </w:p>
        </w:tc>
        <w:tc>
          <w:tcPr>
            <w:tcW w:w="2130" w:type="dxa"/>
          </w:tcPr>
          <w:p w:rsidR="00EA3EFD" w:rsidRDefault="00EA3EFD" w:rsidP="00E6543A">
            <w:r>
              <w:t>0.1</w:t>
            </w:r>
          </w:p>
        </w:tc>
        <w:tc>
          <w:tcPr>
            <w:tcW w:w="2131" w:type="dxa"/>
          </w:tcPr>
          <w:p w:rsidR="00EA3EFD" w:rsidRDefault="00EA3EFD" w:rsidP="00E6543A">
            <w:r>
              <w:t>50</w:t>
            </w:r>
          </w:p>
        </w:tc>
        <w:tc>
          <w:tcPr>
            <w:tcW w:w="2131" w:type="dxa"/>
          </w:tcPr>
          <w:p w:rsidR="00EA3EFD" w:rsidRDefault="00EA3EFD" w:rsidP="00E6543A">
            <w:r>
              <w:t>5</w:t>
            </w:r>
          </w:p>
        </w:tc>
      </w:tr>
      <w:tr w:rsidR="00EA3EFD" w:rsidTr="00E6543A">
        <w:tc>
          <w:tcPr>
            <w:tcW w:w="2130" w:type="dxa"/>
          </w:tcPr>
          <w:p w:rsidR="00EA3EFD" w:rsidRDefault="00EA3EFD" w:rsidP="00E6543A">
            <w:r>
              <w:rPr>
                <w:rFonts w:hint="eastAsia"/>
              </w:rPr>
              <w:t>总计</w:t>
            </w:r>
          </w:p>
        </w:tc>
        <w:tc>
          <w:tcPr>
            <w:tcW w:w="6392" w:type="dxa"/>
            <w:gridSpan w:val="3"/>
          </w:tcPr>
          <w:p w:rsidR="00EA3EFD" w:rsidRDefault="00EA3EFD" w:rsidP="00E6543A">
            <w:r>
              <w:t>175</w:t>
            </w:r>
          </w:p>
        </w:tc>
      </w:tr>
    </w:tbl>
    <w:p w:rsidR="00EA3EFD" w:rsidRPr="00497BA1" w:rsidRDefault="00EA3EFD" w:rsidP="00EA3EFD">
      <w:r>
        <w:t xml:space="preserve"> </w:t>
      </w:r>
    </w:p>
    <w:p w:rsidR="00EA3EFD" w:rsidRDefault="00EA3EFD" w:rsidP="00EA3EFD">
      <w:pPr>
        <w:ind w:firstLine="420"/>
      </w:pPr>
    </w:p>
    <w:sectPr w:rsidR="00EA3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A1"/>
    <w:rsid w:val="002022DB"/>
    <w:rsid w:val="00561B5B"/>
    <w:rsid w:val="006E3DE7"/>
    <w:rsid w:val="007020A1"/>
    <w:rsid w:val="007D458D"/>
    <w:rsid w:val="009B5382"/>
    <w:rsid w:val="00EA3EFD"/>
    <w:rsid w:val="00F0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2DB"/>
    <w:pPr>
      <w:ind w:firstLineChars="200" w:firstLine="420"/>
    </w:pPr>
  </w:style>
  <w:style w:type="table" w:styleId="a4">
    <w:name w:val="Table Grid"/>
    <w:basedOn w:val="a1"/>
    <w:uiPriority w:val="59"/>
    <w:rsid w:val="009B5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2DB"/>
    <w:pPr>
      <w:ind w:firstLineChars="200" w:firstLine="420"/>
    </w:pPr>
  </w:style>
  <w:style w:type="table" w:styleId="a4">
    <w:name w:val="Table Grid"/>
    <w:basedOn w:val="a1"/>
    <w:uiPriority w:val="59"/>
    <w:rsid w:val="009B5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2014-07-02T08:31:00Z</dcterms:created>
  <dcterms:modified xsi:type="dcterms:W3CDTF">2014-07-03T02:46:00Z</dcterms:modified>
</cp:coreProperties>
</file>